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CC8" w:rsidP="00104149" w:rsidRDefault="00134175">
      <w:pPr>
        <w:jc w:val="center"/>
      </w:pPr>
      <w:r w:rsidRPr="00134175">
        <w:rPr>
          <w:noProof/>
          <w:lang w:eastAsia="en-GB"/>
        </w:rPr>
        <mc:AlternateContent>
          <mc:Choice Requires="wps">
            <w:drawing>
              <wp:anchor distT="45720" distB="45720" distL="114300" distR="114300" simplePos="0" relativeHeight="251693056" behindDoc="0" locked="0" layoutInCell="1" allowOverlap="1" wp14:editId="32138CD8" wp14:anchorId="437D1ECE">
                <wp:simplePos x="0" y="0"/>
                <wp:positionH relativeFrom="page">
                  <wp:posOffset>266700</wp:posOffset>
                </wp:positionH>
                <wp:positionV relativeFrom="paragraph">
                  <wp:posOffset>106045</wp:posOffset>
                </wp:positionV>
                <wp:extent cx="3409950" cy="69532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695325"/>
                        </a:xfrm>
                        <a:prstGeom prst="rect">
                          <a:avLst/>
                        </a:prstGeom>
                        <a:noFill/>
                        <a:ln w="28575">
                          <a:solidFill>
                            <a:srgbClr val="4472C4">
                              <a:lumMod val="75000"/>
                            </a:srgbClr>
                          </a:solidFill>
                          <a:miter lim="800000"/>
                          <a:headEnd/>
                          <a:tailEnd/>
                        </a:ln>
                      </wps:spPr>
                      <wps:txbx>
                        <w:txbxContent>
                          <w:p w:rsidRPr="00E97FFB" w:rsidR="00134175" w:rsidP="00E97FFB" w:rsidRDefault="00C924DC">
                            <w:pPr>
                              <w:jc w:val="center"/>
                              <w:rPr>
                                <w:b/>
                                <w:color w:val="767171" w:themeColor="background2" w:themeShade="80"/>
                                <w:sz w:val="32"/>
                                <w:szCs w:val="32"/>
                              </w:rPr>
                            </w:pPr>
                            <w:r>
                              <w:rPr>
                                <w:b/>
                                <w:color w:val="767171" w:themeColor="background2" w:themeShade="80"/>
                                <w:sz w:val="32"/>
                                <w:szCs w:val="32"/>
                              </w:rPr>
                              <w:t>GUIDANCE ON WORKING WITH PEOPLE WHO ARE UNCOOPERATIVE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37D1ECE">
                <v:stroke joinstyle="miter"/>
                <v:path gradientshapeok="t" o:connecttype="rect"/>
              </v:shapetype>
              <v:shape id="Text Box 2" style="position:absolute;left:0;text-align:left;margin-left:21pt;margin-top:8.35pt;width:268.5pt;height:54.75pt;z-index:2516930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filled="f" strokecolor="#2f5597"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">
                <v:textbox>
                  <w:txbxContent>
                    <w:p w:rsidRPr="00E97FFB" w:rsidR="00134175" w:rsidP="00E97FFB" w:rsidRDefault="00C924DC">
                      <w:pPr>
                        <w:jc w:val="center"/>
                        <w:rPr>
                          <w:b/>
                          <w:color w:val="767171" w:themeColor="background2" w:themeShade="80"/>
                          <w:sz w:val="32"/>
                          <w:szCs w:val="32"/>
                        </w:rPr>
                      </w:pPr>
                      <w:r>
                        <w:rPr>
                          <w:b/>
                          <w:color w:val="767171" w:themeColor="background2" w:themeShade="80"/>
                          <w:sz w:val="32"/>
                          <w:szCs w:val="32"/>
                        </w:rPr>
                        <w:t>GUIDANCE ON WORKING WITH PEOPLE WHO ARE UNCOOPERATIVE</w:t>
                      </w:r>
                    </w:p>
                  </w:txbxContent>
                </v:textbox>
                <w10:wrap anchorx="page"/>
              </v:shape>
            </w:pict>
          </mc:Fallback>
        </mc:AlternateContent>
      </w:r>
      <w:r w:rsidRPr="0024631B" w:rsidR="00104149">
        <w:rPr>
          <w:noProof/>
          <w:lang w:eastAsia="en-GB"/>
        </w:rPr>
        <w:drawing>
          <wp:anchor distT="0" distB="0" distL="114300" distR="114300" simplePos="0" relativeHeight="251688960" behindDoc="0" locked="0" layoutInCell="1" allowOverlap="1">
            <wp:simplePos x="0" y="0"/>
            <wp:positionH relativeFrom="column">
              <wp:posOffset>3593465</wp:posOffset>
            </wp:positionH>
            <wp:positionV relativeFrom="paragraph">
              <wp:posOffset>-74930</wp:posOffset>
            </wp:positionV>
            <wp:extent cx="3384000" cy="856800"/>
            <wp:effectExtent l="0" t="0" r="6985" b="635"/>
            <wp:wrapNone/>
            <wp:docPr id="19" name="Picture 19" descr="O:\Reviewing Team\CTM Safeguarding Board\JOINT\LOGOS\New CTM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viewing Team\CTM Safeguarding Board\JOINT\LOGOS\New CTMS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4000" cy="85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04149" w:rsidRDefault="00E50CC8">
      <w:r>
        <w:t xml:space="preserve">      </w:t>
      </w:r>
      <w:r w:rsidR="009D5536">
        <w:t xml:space="preserve">              </w:t>
      </w:r>
    </w:p>
    <w:p w:rsidR="00DF4EA7" w:rsidRDefault="009174E8">
      <w:r w:rsidRPr="00104149">
        <w:rPr>
          <w:noProof/>
          <w:lang w:eastAsia="en-GB"/>
        </w:rPr>
        <mc:AlternateContent>
          <mc:Choice Requires="wps">
            <w:drawing>
              <wp:anchor distT="0" distB="0" distL="114300" distR="114300" simplePos="0" relativeHeight="251691008" behindDoc="0" locked="0" layoutInCell="1" allowOverlap="1" wp14:editId="43C84B3A" wp14:anchorId="7EE8CB32">
                <wp:simplePos x="0" y="0"/>
                <wp:positionH relativeFrom="column">
                  <wp:posOffset>-264160</wp:posOffset>
                </wp:positionH>
                <wp:positionV relativeFrom="paragraph">
                  <wp:posOffset>295910</wp:posOffset>
                </wp:positionV>
                <wp:extent cx="2267585" cy="466725"/>
                <wp:effectExtent l="0" t="0" r="1841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466725"/>
                        </a:xfrm>
                        <a:prstGeom prst="rect">
                          <a:avLst/>
                        </a:prstGeom>
                        <a:solidFill>
                          <a:sysClr val="window" lastClr="FFFFFF"/>
                        </a:solidFill>
                        <a:ln w="15875">
                          <a:solidFill>
                            <a:srgbClr val="5B9BD5"/>
                          </a:solidFill>
                        </a:ln>
                      </wps:spPr>
                      <wps:txbx>
                        <w:txbxContent>
                          <w:p w:rsidRPr="00827BA1" w:rsidR="00104149" w:rsidP="00104149" w:rsidRDefault="00827BA1">
                            <w:pPr>
                              <w:rPr>
                                <w:rFonts w:ascii="Verdana" w:hAnsi="Verdana"/>
                                <w:i/>
                                <w:color w:val="0070C0"/>
                                <w:sz w:val="16"/>
                                <w:szCs w:val="16"/>
                              </w:rPr>
                            </w:pPr>
                            <w:r w:rsidRPr="00827BA1">
                              <w:rPr>
                                <w:rFonts w:ascii="Verdana" w:hAnsi="Verdana"/>
                                <w:i/>
                                <w:color w:val="0070C0"/>
                                <w:sz w:val="16"/>
                                <w:szCs w:val="16"/>
                              </w:rPr>
                              <w:t>Adapted from 7 minute briefing created by Hywel Dda University Health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2" style="position:absolute;margin-left:-20.8pt;margin-top:23.3pt;width:178.55pt;height:3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7" fillcolor="window" strokecolor="#5b9bd5"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" w14:anchorId="7EE8CB32">
                <v:path arrowok="t"/>
                <v:textbox>
                  <w:txbxContent>
                    <w:p w:rsidRPr="00827BA1" w:rsidR="00104149" w:rsidP="00104149" w:rsidRDefault="00827BA1">
                      <w:pPr>
                        <w:rPr>
                          <w:rFonts w:ascii="Verdana" w:hAnsi="Verdana"/>
                          <w:i/>
                          <w:color w:val="0070C0"/>
                          <w:sz w:val="16"/>
                          <w:szCs w:val="16"/>
                        </w:rPr>
                      </w:pPr>
                      <w:r w:rsidRPr="00827BA1">
                        <w:rPr>
                          <w:rFonts w:ascii="Verdana" w:hAnsi="Verdana"/>
                          <w:i/>
                          <w:color w:val="0070C0"/>
                          <w:sz w:val="16"/>
                          <w:szCs w:val="16"/>
                        </w:rPr>
                        <w:t>Adapted from 7 minute briefing created by Hywel Dda University Health Board</w:t>
                      </w:r>
                    </w:p>
                  </w:txbxContent>
                </v:textbox>
              </v:shape>
            </w:pict>
          </mc:Fallback>
        </mc:AlternateContent>
      </w:r>
      <w:r w:rsidR="009D5536">
        <w:t xml:space="preserve">                </w:t>
      </w:r>
      <w:r w:rsidR="00AB097E">
        <w:t xml:space="preserve">                                                                                    </w:t>
      </w:r>
    </w:p>
    <w:p w:rsidR="00AF5B20" w:rsidP="00104149" w:rsidRDefault="00AF3CE8">
      <w:pPr>
        <w:tabs>
          <w:tab w:val="left" w:pos="6135"/>
        </w:tabs>
      </w:pPr>
      <w:r>
        <w:rPr>
          <w:noProof/>
          <w:lang w:eastAsia="en-GB"/>
        </w:rPr>
        <mc:AlternateContent>
          <mc:Choice Requires="wps">
            <w:drawing>
              <wp:anchor distT="0" distB="0" distL="114300" distR="114300" simplePos="0" relativeHeight="251670527" behindDoc="0" locked="0" layoutInCell="1" allowOverlap="1">
                <wp:simplePos x="0" y="0"/>
                <wp:positionH relativeFrom="column">
                  <wp:posOffset>4260215</wp:posOffset>
                </wp:positionH>
                <wp:positionV relativeFrom="paragraph">
                  <wp:posOffset>20955</wp:posOffset>
                </wp:positionV>
                <wp:extent cx="2515235" cy="304800"/>
                <wp:effectExtent l="19050" t="19050" r="1841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5235" cy="304800"/>
                        </a:xfrm>
                        <a:prstGeom prst="rect">
                          <a:avLst/>
                        </a:prstGeom>
                        <a:solidFill>
                          <a:schemeClr val="bg1"/>
                        </a:solidFill>
                        <a:ln w="28575">
                          <a:solidFill>
                            <a:schemeClr val="accent1"/>
                          </a:solidFill>
                        </a:ln>
                      </wps:spPr>
                      <wps:txbx>
                        <w:txbxContent>
                          <w:p w:rsidRPr="00AF5B20" w:rsidR="00944DD0" w:rsidP="00944DD0" w:rsidRDefault="00AF5B20">
                            <w:pPr>
                              <w:rPr>
                                <w:rFonts w:ascii="Verdana" w:hAnsi="Verdana"/>
                                <w:b/>
                                <w:color w:val="0070C0"/>
                              </w:rPr>
                            </w:pPr>
                            <w:r w:rsidRPr="00AF5B20">
                              <w:rPr>
                                <w:rFonts w:ascii="Verdana" w:hAnsi="Verdana"/>
                                <w:b/>
                                <w:color w:val="0070C0"/>
                              </w:rPr>
                              <w:t xml:space="preserve">3) </w:t>
                            </w:r>
                            <w:r w:rsidR="00C924DC">
                              <w:rPr>
                                <w:rFonts w:ascii="Verdana" w:hAnsi="Verdana"/>
                                <w:b/>
                                <w:color w:val="0070C0"/>
                              </w:rPr>
                              <w:t>Reasons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 style="position:absolute;margin-left:335.45pt;margin-top:1.65pt;width:198.05pt;height:24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8" fillcolor="white [3212]" strokecolor="#5b9bd5 [320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">
                <v:path arrowok="t"/>
                <v:textbox>
                  <w:txbxContent>
                    <w:p w:rsidRPr="00AF5B20" w:rsidR="00944DD0" w:rsidP="00944DD0" w:rsidRDefault="00AF5B20">
                      <w:pPr>
                        <w:rPr>
                          <w:rFonts w:ascii="Verdana" w:hAnsi="Verdana"/>
                          <w:b/>
                          <w:color w:val="0070C0"/>
                        </w:rPr>
                      </w:pPr>
                      <w:r w:rsidRPr="00AF5B20">
                        <w:rPr>
                          <w:rFonts w:ascii="Verdana" w:hAnsi="Verdana"/>
                          <w:b/>
                          <w:color w:val="0070C0"/>
                        </w:rPr>
                        <w:t xml:space="preserve">3) </w:t>
                      </w:r>
                      <w:r w:rsidR="00C924DC">
                        <w:rPr>
                          <w:rFonts w:ascii="Verdana" w:hAnsi="Verdana"/>
                          <w:b/>
                          <w:color w:val="0070C0"/>
                        </w:rPr>
                        <w:t>Reasons</w:t>
                      </w: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editId="5FF0908A" wp14:anchorId="32682217">
                <wp:simplePos x="0" y="0"/>
                <wp:positionH relativeFrom="page">
                  <wp:posOffset>2657476</wp:posOffset>
                </wp:positionH>
                <wp:positionV relativeFrom="paragraph">
                  <wp:posOffset>268605</wp:posOffset>
                </wp:positionV>
                <wp:extent cx="2019300" cy="333375"/>
                <wp:effectExtent l="19050" t="1905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0" cy="333375"/>
                        </a:xfrm>
                        <a:prstGeom prst="rect">
                          <a:avLst/>
                        </a:prstGeom>
                        <a:solidFill>
                          <a:schemeClr val="bg1"/>
                        </a:solidFill>
                        <a:ln w="28575">
                          <a:solidFill>
                            <a:schemeClr val="accent4">
                              <a:lumMod val="60000"/>
                              <a:lumOff val="40000"/>
                            </a:schemeClr>
                          </a:solidFill>
                        </a:ln>
                      </wps:spPr>
                      <wps:txbx>
                        <w:txbxContent>
                          <w:p w:rsidRPr="00AF5B20" w:rsidR="00AF5B20" w:rsidP="00AF5B20" w:rsidRDefault="00AF5B20">
                            <w:pPr>
                              <w:rPr>
                                <w:rFonts w:ascii="Verdana" w:hAnsi="Verdana"/>
                                <w:b/>
                                <w:color w:val="ED7D31" w:themeColor="accent2"/>
                              </w:rPr>
                            </w:pPr>
                            <w:r w:rsidRPr="00AF5B20">
                              <w:rPr>
                                <w:rFonts w:ascii="Verdana" w:hAnsi="Verdana"/>
                                <w:b/>
                                <w:color w:val="ED7D31" w:themeColor="accent2"/>
                              </w:rPr>
                              <w:t xml:space="preserve">2) </w:t>
                            </w:r>
                            <w:r w:rsidR="00C924DC">
                              <w:rPr>
                                <w:rFonts w:ascii="Verdana" w:hAnsi="Verdana"/>
                                <w:b/>
                                <w:color w:val="ED7D31" w:themeColor="accent2"/>
                              </w:rPr>
                              <w:t>Recognition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7" style="position:absolute;margin-left:209.25pt;margin-top:21.15pt;width:159pt;height:26.2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spid="_x0000_s1029" fillcolor="white [3212]" strokecolor="#ffd966 [194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" w14:anchorId="32682217">
                <v:path arrowok="t"/>
                <v:textbox>
                  <w:txbxContent>
                    <w:p w:rsidRPr="00AF5B20" w:rsidR="00AF5B20" w:rsidP="00AF5B20" w:rsidRDefault="00AF5B20">
                      <w:pPr>
                        <w:rPr>
                          <w:rFonts w:ascii="Verdana" w:hAnsi="Verdana"/>
                          <w:b/>
                          <w:color w:val="ED7D31" w:themeColor="accent2"/>
                        </w:rPr>
                      </w:pPr>
                      <w:r w:rsidRPr="00AF5B20">
                        <w:rPr>
                          <w:rFonts w:ascii="Verdana" w:hAnsi="Verdana"/>
                          <w:b/>
                          <w:color w:val="ED7D31" w:themeColor="accent2"/>
                        </w:rPr>
                        <w:t xml:space="preserve">2) </w:t>
                      </w:r>
                      <w:r w:rsidR="00C924DC">
                        <w:rPr>
                          <w:rFonts w:ascii="Verdana" w:hAnsi="Verdana"/>
                          <w:b/>
                          <w:color w:val="ED7D31" w:themeColor="accent2"/>
                        </w:rPr>
                        <w:t>Recognition</w:t>
                      </w:r>
                    </w:p>
                  </w:txbxContent>
                </v:textbox>
                <w10:wrap anchorx="page"/>
              </v:shape>
            </w:pict>
          </mc:Fallback>
        </mc:AlternateContent>
      </w:r>
      <w:r w:rsidR="00104149">
        <w:tab/>
      </w:r>
    </w:p>
    <w:p w:rsidR="00DF4EA7" w:rsidRDefault="009174E8">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-292735</wp:posOffset>
                </wp:positionH>
                <wp:positionV relativeFrom="paragraph">
                  <wp:posOffset>220980</wp:posOffset>
                </wp:positionV>
                <wp:extent cx="2267585" cy="295275"/>
                <wp:effectExtent l="19050" t="19050" r="1841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295275"/>
                        </a:xfrm>
                        <a:prstGeom prst="rect">
                          <a:avLst/>
                        </a:prstGeom>
                        <a:solidFill>
                          <a:schemeClr val="bg1"/>
                        </a:solidFill>
                        <a:ln w="28575">
                          <a:solidFill>
                            <a:srgbClr val="7030A0"/>
                          </a:solidFill>
                        </a:ln>
                      </wps:spPr>
                      <wps:txbx>
                        <w:txbxContent>
                          <w:p w:rsidRPr="00DF4EA7" w:rsidR="00944DD0" w:rsidP="00DF4EA7" w:rsidRDefault="00C924DC">
                            <w:pPr>
                              <w:pStyle w:val="ListParagraph"/>
                              <w:numPr>
                                <w:ilvl w:val="0"/>
                                <w:numId w:val="1"/>
                              </w:numPr>
                              <w:rPr>
                                <w:rFonts w:ascii="Verdana" w:hAnsi="Verdana"/>
                                <w:b/>
                                <w:color w:val="7030A0"/>
                              </w:rPr>
                            </w:pPr>
                            <w:r>
                              <w:rPr>
                                <w:rFonts w:ascii="Verdana" w:hAnsi="Verdana"/>
                                <w:b/>
                                <w:color w:val="7030A0"/>
                              </w:rPr>
                              <w:t>Purpose and Definition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0" style="position:absolute;margin-left:-23.05pt;margin-top:17.4pt;width:178.5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fillcolor="white [3212]" strokecolor="#7030a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">
                <v:path arrowok="t"/>
                <v:textbox>
                  <w:txbxContent>
                    <w:p w:rsidRPr="00DF4EA7" w:rsidR="00944DD0" w:rsidP="00DF4EA7" w:rsidRDefault="00C924DC">
                      <w:pPr>
                        <w:pStyle w:val="ListParagraph"/>
                        <w:numPr>
                          <w:ilvl w:val="0"/>
                          <w:numId w:val="1"/>
                        </w:numPr>
                        <w:rPr>
                          <w:rFonts w:ascii="Verdana" w:hAnsi="Verdana"/>
                          <w:b/>
                          <w:color w:val="7030A0"/>
                        </w:rPr>
                      </w:pPr>
                      <w:r>
                        <w:rPr>
                          <w:rFonts w:ascii="Verdana" w:hAnsi="Verdana"/>
                          <w:b/>
                          <w:color w:val="7030A0"/>
                        </w:rPr>
                        <w:t>Purpose and Definition</w:t>
                      </w:r>
                    </w:p>
                  </w:txbxContent>
                </v:textbox>
                <w10:wrap anchorx="margin"/>
              </v:shape>
            </w:pict>
          </mc:Fallback>
        </mc:AlternateContent>
      </w:r>
      <w:r w:rsidR="00AF3CE8">
        <w:rPr>
          <w:noProof/>
          <w:lang w:eastAsia="en-GB"/>
        </w:rPr>
        <mc:AlternateContent>
          <mc:Choice Requires="wps">
            <w:drawing>
              <wp:anchor distT="45720" distB="45720" distL="114300" distR="114300" simplePos="0" relativeHeight="251669504" behindDoc="0" locked="0" layoutInCell="1" allowOverlap="1">
                <wp:simplePos x="0" y="0"/>
                <wp:positionH relativeFrom="column">
                  <wp:posOffset>4260215</wp:posOffset>
                </wp:positionH>
                <wp:positionV relativeFrom="paragraph">
                  <wp:posOffset>30480</wp:posOffset>
                </wp:positionV>
                <wp:extent cx="2515235" cy="2905125"/>
                <wp:effectExtent l="19050" t="19050" r="1841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2905125"/>
                        </a:xfrm>
                        <a:prstGeom prst="rect">
                          <a:avLst/>
                        </a:prstGeom>
                        <a:solidFill>
                          <a:schemeClr val="accent5">
                            <a:lumMod val="20000"/>
                            <a:lumOff val="80000"/>
                          </a:schemeClr>
                        </a:solidFill>
                        <a:ln w="28575">
                          <a:solidFill>
                            <a:schemeClr val="accent1"/>
                          </a:solidFill>
                          <a:miter lim="800000"/>
                          <a:headEnd/>
                          <a:tailEnd/>
                        </a:ln>
                      </wps:spPr>
                      <wps:txbx>
                        <w:txbxContent>
                          <w:p w:rsidRPr="00AF3CE8" w:rsidR="00AF3CE8" w:rsidP="00AF3CE8" w:rsidRDefault="00AF3CE8">
                            <w:pPr>
                              <w:rPr>
                                <w:rFonts w:cs="Arial"/>
                              </w:rPr>
                            </w:pPr>
                            <w:r w:rsidRPr="00AF3CE8">
                              <w:rPr>
                                <w:rFonts w:cs="Arial"/>
                              </w:rPr>
                              <w:t>There</w:t>
                            </w:r>
                            <w:r>
                              <w:rPr>
                                <w:rFonts w:cs="Arial"/>
                              </w:rPr>
                              <w:t xml:space="preserve"> are a variety of reasons why families may be uncooperative</w:t>
                            </w:r>
                            <w:r w:rsidRPr="00AF3CE8">
                              <w:rPr>
                                <w:rFonts w:cs="Arial"/>
                              </w:rPr>
                              <w:t xml:space="preserve"> including:</w:t>
                            </w:r>
                          </w:p>
                          <w:p w:rsidRPr="009174E8" w:rsidR="00AF3CE8" w:rsidP="009174E8" w:rsidRDefault="00AF3CE8">
                            <w:pPr>
                              <w:pStyle w:val="ListParagraph"/>
                              <w:numPr>
                                <w:ilvl w:val="0"/>
                                <w:numId w:val="15"/>
                              </w:numPr>
                              <w:spacing w:after="0" w:line="240" w:lineRule="auto"/>
                              <w:rPr>
                                <w:rFonts w:cs="Arial"/>
                              </w:rPr>
                            </w:pPr>
                            <w:r w:rsidRPr="009174E8">
                              <w:rPr>
                                <w:rFonts w:cs="Arial"/>
                              </w:rPr>
                              <w:t xml:space="preserve">Not wanting their privacy invaded. </w:t>
                            </w:r>
                          </w:p>
                          <w:p w:rsidRPr="009174E8" w:rsidR="00AF3CE8" w:rsidP="009174E8" w:rsidRDefault="00AF3CE8">
                            <w:pPr>
                              <w:pStyle w:val="ListParagraph"/>
                              <w:numPr>
                                <w:ilvl w:val="0"/>
                                <w:numId w:val="15"/>
                              </w:numPr>
                              <w:spacing w:after="0" w:line="240" w:lineRule="auto"/>
                              <w:rPr>
                                <w:rFonts w:cs="Arial"/>
                              </w:rPr>
                            </w:pPr>
                            <w:r w:rsidRPr="009174E8">
                              <w:rPr>
                                <w:rFonts w:cs="Arial"/>
                              </w:rPr>
                              <w:t>They have something to hide.</w:t>
                            </w:r>
                          </w:p>
                          <w:p w:rsidRPr="009174E8" w:rsidR="00AF3CE8" w:rsidP="009174E8" w:rsidRDefault="00AF3CE8">
                            <w:pPr>
                              <w:pStyle w:val="ListParagraph"/>
                              <w:numPr>
                                <w:ilvl w:val="0"/>
                                <w:numId w:val="15"/>
                              </w:numPr>
                              <w:spacing w:after="0" w:line="240" w:lineRule="auto"/>
                              <w:rPr>
                                <w:rFonts w:cs="Arial"/>
                              </w:rPr>
                            </w:pPr>
                            <w:r w:rsidRPr="009174E8">
                              <w:rPr>
                                <w:rFonts w:cs="Arial"/>
                              </w:rPr>
                              <w:t>Refusing to believe there’s a problem.</w:t>
                            </w:r>
                          </w:p>
                          <w:p w:rsidRPr="009174E8" w:rsidR="00AF3CE8" w:rsidP="009174E8" w:rsidRDefault="009174E8">
                            <w:pPr>
                              <w:pStyle w:val="ListParagraph"/>
                              <w:numPr>
                                <w:ilvl w:val="0"/>
                                <w:numId w:val="15"/>
                              </w:numPr>
                              <w:spacing w:after="0" w:line="240" w:lineRule="auto"/>
                              <w:rPr>
                                <w:rFonts w:cs="Arial"/>
                              </w:rPr>
                            </w:pPr>
                            <w:r>
                              <w:rPr>
                                <w:rFonts w:cs="Arial"/>
                              </w:rPr>
                              <w:t>R</w:t>
                            </w:r>
                            <w:r w:rsidRPr="009174E8" w:rsidR="00AF3CE8">
                              <w:rPr>
                                <w:rFonts w:cs="Arial"/>
                              </w:rPr>
                              <w:t>esent</w:t>
                            </w:r>
                            <w:r>
                              <w:rPr>
                                <w:rFonts w:cs="Arial"/>
                              </w:rPr>
                              <w:t>ing</w:t>
                            </w:r>
                            <w:r w:rsidRPr="009174E8" w:rsidR="00AF3CE8">
                              <w:rPr>
                                <w:rFonts w:cs="Arial"/>
                              </w:rPr>
                              <w:t xml:space="preserve"> outside interference. </w:t>
                            </w:r>
                          </w:p>
                          <w:p w:rsidRPr="009174E8" w:rsidR="00AF3CE8" w:rsidP="009174E8" w:rsidRDefault="00AF3CE8">
                            <w:pPr>
                              <w:pStyle w:val="ListParagraph"/>
                              <w:numPr>
                                <w:ilvl w:val="0"/>
                                <w:numId w:val="15"/>
                              </w:numPr>
                              <w:spacing w:after="0" w:line="240" w:lineRule="auto"/>
                              <w:rPr>
                                <w:rFonts w:cs="Arial"/>
                              </w:rPr>
                            </w:pPr>
                            <w:r w:rsidRPr="009174E8">
                              <w:rPr>
                                <w:rFonts w:cs="Arial"/>
                              </w:rPr>
                              <w:t>Cultural and language differences.</w:t>
                            </w:r>
                          </w:p>
                          <w:p w:rsidRPr="009174E8" w:rsidR="00AF3CE8" w:rsidP="009174E8" w:rsidRDefault="00AF3CE8">
                            <w:pPr>
                              <w:pStyle w:val="ListParagraph"/>
                              <w:numPr>
                                <w:ilvl w:val="0"/>
                                <w:numId w:val="15"/>
                              </w:numPr>
                              <w:spacing w:after="0" w:line="240" w:lineRule="auto"/>
                              <w:rPr>
                                <w:rFonts w:cs="Arial"/>
                              </w:rPr>
                            </w:pPr>
                            <w:r w:rsidRPr="009174E8">
                              <w:rPr>
                                <w:rFonts w:cs="Arial"/>
                              </w:rPr>
                              <w:t>Poor experience</w:t>
                            </w:r>
                            <w:r w:rsidR="009174E8">
                              <w:rPr>
                                <w:rFonts w:cs="Arial"/>
                              </w:rPr>
                              <w:t xml:space="preserve"> or fear</w:t>
                            </w:r>
                            <w:r w:rsidRPr="009174E8">
                              <w:rPr>
                                <w:rFonts w:cs="Arial"/>
                              </w:rPr>
                              <w:t xml:space="preserve"> of professionals</w:t>
                            </w:r>
                            <w:r w:rsidRPr="009174E8" w:rsidR="009174E8">
                              <w:rPr>
                                <w:rFonts w:cs="Arial"/>
                              </w:rPr>
                              <w:t>.</w:t>
                            </w:r>
                            <w:r w:rsidRPr="009174E8">
                              <w:rPr>
                                <w:rFonts w:cs="Arial"/>
                              </w:rPr>
                              <w:t xml:space="preserve"> </w:t>
                            </w:r>
                          </w:p>
                          <w:p w:rsidRPr="009174E8" w:rsidR="009174E8" w:rsidP="009174E8" w:rsidRDefault="00AF3CE8">
                            <w:pPr>
                              <w:pStyle w:val="ListParagraph"/>
                              <w:numPr>
                                <w:ilvl w:val="0"/>
                                <w:numId w:val="15"/>
                              </w:numPr>
                              <w:rPr>
                                <w:rFonts w:cs="Arial"/>
                              </w:rPr>
                            </w:pPr>
                            <w:r w:rsidRPr="009174E8">
                              <w:rPr>
                                <w:rFonts w:cs="Arial"/>
                              </w:rPr>
                              <w:t>A f</w:t>
                            </w:r>
                            <w:r w:rsidRPr="009174E8" w:rsidR="009174E8">
                              <w:rPr>
                                <w:rFonts w:cs="Arial"/>
                              </w:rPr>
                              <w:t>ear of being judged.</w:t>
                            </w:r>
                          </w:p>
                          <w:p w:rsidRPr="009174E8" w:rsidR="00AF3CE8" w:rsidP="009174E8" w:rsidRDefault="00AF3CE8">
                            <w:pPr>
                              <w:pStyle w:val="ListParagraph"/>
                              <w:numPr>
                                <w:ilvl w:val="0"/>
                                <w:numId w:val="15"/>
                              </w:numPr>
                              <w:rPr>
                                <w:rFonts w:cs="Arial"/>
                              </w:rPr>
                            </w:pPr>
                            <w:r w:rsidRPr="009174E8">
                              <w:rPr>
                                <w:rFonts w:cs="Arial"/>
                              </w:rPr>
                              <w:t xml:space="preserve">Mental health issues </w:t>
                            </w:r>
                          </w:p>
                          <w:p w:rsidRPr="00097E14" w:rsidR="001A7A95" w:rsidP="001A7A95" w:rsidRDefault="001A7A95">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335.45pt;margin-top:2.4pt;width:198.05pt;height:22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d9e2f3 [664]" strokecolor="#5b9bd5 [320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">
                <v:textbox>
                  <w:txbxContent>
                    <w:p w:rsidRPr="00AF3CE8" w:rsidR="00AF3CE8" w:rsidP="00AF3CE8" w:rsidRDefault="00AF3CE8">
                      <w:pPr>
                        <w:rPr>
                          <w:rFonts w:cs="Arial"/>
                        </w:rPr>
                      </w:pPr>
                      <w:r w:rsidRPr="00AF3CE8">
                        <w:rPr>
                          <w:rFonts w:cs="Arial"/>
                        </w:rPr>
                        <w:t>There</w:t>
                      </w:r>
                      <w:r>
                        <w:rPr>
                          <w:rFonts w:cs="Arial"/>
                        </w:rPr>
                        <w:t xml:space="preserve"> are a variety of reasons why families may be uncooperative</w:t>
                      </w:r>
                      <w:r w:rsidRPr="00AF3CE8">
                        <w:rPr>
                          <w:rFonts w:cs="Arial"/>
                        </w:rPr>
                        <w:t xml:space="preserve"> including:</w:t>
                      </w:r>
                    </w:p>
                    <w:p w:rsidRPr="009174E8" w:rsidR="00AF3CE8" w:rsidP="009174E8" w:rsidRDefault="00AF3CE8">
                      <w:pPr>
                        <w:pStyle w:val="ListParagraph"/>
                        <w:numPr>
                          <w:ilvl w:val="0"/>
                          <w:numId w:val="15"/>
                        </w:numPr>
                        <w:spacing w:after="0" w:line="240" w:lineRule="auto"/>
                        <w:rPr>
                          <w:rFonts w:cs="Arial"/>
                        </w:rPr>
                      </w:pPr>
                      <w:r w:rsidRPr="009174E8">
                        <w:rPr>
                          <w:rFonts w:cs="Arial"/>
                        </w:rPr>
                        <w:t>Not wanting</w:t>
                      </w:r>
                      <w:r w:rsidRPr="009174E8">
                        <w:rPr>
                          <w:rFonts w:cs="Arial"/>
                        </w:rPr>
                        <w:t xml:space="preserve"> their privacy invaded. </w:t>
                      </w:r>
                    </w:p>
                    <w:p w:rsidRPr="009174E8" w:rsidR="00AF3CE8" w:rsidP="009174E8" w:rsidRDefault="00AF3CE8">
                      <w:pPr>
                        <w:pStyle w:val="ListParagraph"/>
                        <w:numPr>
                          <w:ilvl w:val="0"/>
                          <w:numId w:val="15"/>
                        </w:numPr>
                        <w:spacing w:after="0" w:line="240" w:lineRule="auto"/>
                        <w:rPr>
                          <w:rFonts w:cs="Arial"/>
                        </w:rPr>
                      </w:pPr>
                      <w:r w:rsidRPr="009174E8">
                        <w:rPr>
                          <w:rFonts w:cs="Arial"/>
                        </w:rPr>
                        <w:t>They have something to hide.</w:t>
                      </w:r>
                    </w:p>
                    <w:p w:rsidRPr="009174E8" w:rsidR="00AF3CE8" w:rsidP="009174E8" w:rsidRDefault="00AF3CE8">
                      <w:pPr>
                        <w:pStyle w:val="ListParagraph"/>
                        <w:numPr>
                          <w:ilvl w:val="0"/>
                          <w:numId w:val="15"/>
                        </w:numPr>
                        <w:spacing w:after="0" w:line="240" w:lineRule="auto"/>
                        <w:rPr>
                          <w:rFonts w:cs="Arial"/>
                        </w:rPr>
                      </w:pPr>
                      <w:r w:rsidRPr="009174E8">
                        <w:rPr>
                          <w:rFonts w:cs="Arial"/>
                        </w:rPr>
                        <w:t>Refusing to believe the</w:t>
                      </w:r>
                      <w:r w:rsidRPr="009174E8">
                        <w:rPr>
                          <w:rFonts w:cs="Arial"/>
                        </w:rPr>
                        <w:t>re’s</w:t>
                      </w:r>
                      <w:r w:rsidRPr="009174E8">
                        <w:rPr>
                          <w:rFonts w:cs="Arial"/>
                        </w:rPr>
                        <w:t xml:space="preserve"> a problem.</w:t>
                      </w:r>
                    </w:p>
                    <w:p w:rsidRPr="009174E8" w:rsidR="00AF3CE8" w:rsidP="009174E8" w:rsidRDefault="009174E8">
                      <w:pPr>
                        <w:pStyle w:val="ListParagraph"/>
                        <w:numPr>
                          <w:ilvl w:val="0"/>
                          <w:numId w:val="15"/>
                        </w:numPr>
                        <w:spacing w:after="0" w:line="240" w:lineRule="auto"/>
                        <w:rPr>
                          <w:rFonts w:cs="Arial"/>
                        </w:rPr>
                      </w:pPr>
                      <w:r>
                        <w:rPr>
                          <w:rFonts w:cs="Arial"/>
                        </w:rPr>
                        <w:t>R</w:t>
                      </w:r>
                      <w:r w:rsidRPr="009174E8" w:rsidR="00AF3CE8">
                        <w:rPr>
                          <w:rFonts w:cs="Arial"/>
                        </w:rPr>
                        <w:t>esent</w:t>
                      </w:r>
                      <w:r>
                        <w:rPr>
                          <w:rFonts w:cs="Arial"/>
                        </w:rPr>
                        <w:t>ing</w:t>
                      </w:r>
                      <w:r w:rsidRPr="009174E8" w:rsidR="00AF3CE8">
                        <w:rPr>
                          <w:rFonts w:cs="Arial"/>
                        </w:rPr>
                        <w:t xml:space="preserve"> outside interference. </w:t>
                      </w:r>
                    </w:p>
                    <w:p w:rsidRPr="009174E8" w:rsidR="00AF3CE8" w:rsidP="009174E8" w:rsidRDefault="00AF3CE8">
                      <w:pPr>
                        <w:pStyle w:val="ListParagraph"/>
                        <w:numPr>
                          <w:ilvl w:val="0"/>
                          <w:numId w:val="15"/>
                        </w:numPr>
                        <w:spacing w:after="0" w:line="240" w:lineRule="auto"/>
                        <w:rPr>
                          <w:rFonts w:cs="Arial"/>
                        </w:rPr>
                      </w:pPr>
                      <w:r w:rsidRPr="009174E8">
                        <w:rPr>
                          <w:rFonts w:cs="Arial"/>
                        </w:rPr>
                        <w:t>C</w:t>
                      </w:r>
                      <w:r w:rsidRPr="009174E8">
                        <w:rPr>
                          <w:rFonts w:cs="Arial"/>
                        </w:rPr>
                        <w:t>ultural and language differences.</w:t>
                      </w:r>
                    </w:p>
                    <w:p w:rsidRPr="009174E8" w:rsidR="00AF3CE8" w:rsidP="009174E8" w:rsidRDefault="00AF3CE8">
                      <w:pPr>
                        <w:pStyle w:val="ListParagraph"/>
                        <w:numPr>
                          <w:ilvl w:val="0"/>
                          <w:numId w:val="15"/>
                        </w:numPr>
                        <w:spacing w:after="0" w:line="240" w:lineRule="auto"/>
                        <w:rPr>
                          <w:rFonts w:cs="Arial"/>
                        </w:rPr>
                      </w:pPr>
                      <w:r w:rsidRPr="009174E8">
                        <w:rPr>
                          <w:rFonts w:cs="Arial"/>
                        </w:rPr>
                        <w:t>P</w:t>
                      </w:r>
                      <w:r w:rsidRPr="009174E8">
                        <w:rPr>
                          <w:rFonts w:cs="Arial"/>
                        </w:rPr>
                        <w:t>oor experience</w:t>
                      </w:r>
                      <w:r w:rsidR="009174E8">
                        <w:rPr>
                          <w:rFonts w:cs="Arial"/>
                        </w:rPr>
                        <w:t xml:space="preserve"> or fear</w:t>
                      </w:r>
                      <w:r w:rsidRPr="009174E8">
                        <w:rPr>
                          <w:rFonts w:cs="Arial"/>
                        </w:rPr>
                        <w:t xml:space="preserve"> of professional</w:t>
                      </w:r>
                      <w:r w:rsidRPr="009174E8">
                        <w:rPr>
                          <w:rFonts w:cs="Arial"/>
                        </w:rPr>
                        <w:t>s</w:t>
                      </w:r>
                      <w:r w:rsidRPr="009174E8" w:rsidR="009174E8">
                        <w:rPr>
                          <w:rFonts w:cs="Arial"/>
                        </w:rPr>
                        <w:t>.</w:t>
                      </w:r>
                      <w:r w:rsidRPr="009174E8">
                        <w:rPr>
                          <w:rFonts w:cs="Arial"/>
                        </w:rPr>
                        <w:t xml:space="preserve"> </w:t>
                      </w:r>
                    </w:p>
                    <w:p w:rsidRPr="009174E8" w:rsidR="009174E8" w:rsidP="009174E8" w:rsidRDefault="00AF3CE8">
                      <w:pPr>
                        <w:pStyle w:val="ListParagraph"/>
                        <w:numPr>
                          <w:ilvl w:val="0"/>
                          <w:numId w:val="15"/>
                        </w:numPr>
                        <w:rPr>
                          <w:rFonts w:cs="Arial"/>
                        </w:rPr>
                      </w:pPr>
                      <w:r w:rsidRPr="009174E8">
                        <w:rPr>
                          <w:rFonts w:cs="Arial"/>
                        </w:rPr>
                        <w:t>A f</w:t>
                      </w:r>
                      <w:r w:rsidRPr="009174E8" w:rsidR="009174E8">
                        <w:rPr>
                          <w:rFonts w:cs="Arial"/>
                        </w:rPr>
                        <w:t>ear of being judged.</w:t>
                      </w:r>
                    </w:p>
                    <w:p w:rsidRPr="009174E8" w:rsidR="00AF3CE8" w:rsidP="009174E8" w:rsidRDefault="00AF3CE8">
                      <w:pPr>
                        <w:pStyle w:val="ListParagraph"/>
                        <w:numPr>
                          <w:ilvl w:val="0"/>
                          <w:numId w:val="15"/>
                        </w:numPr>
                        <w:rPr>
                          <w:rFonts w:cs="Arial"/>
                        </w:rPr>
                      </w:pPr>
                      <w:r w:rsidRPr="009174E8">
                        <w:rPr>
                          <w:rFonts w:cs="Arial"/>
                        </w:rPr>
                        <w:t xml:space="preserve">Mental health issues </w:t>
                      </w:r>
                    </w:p>
                    <w:p w:rsidRPr="00097E14" w:rsidR="001A7A95" w:rsidP="001A7A95" w:rsidRDefault="001A7A95">
                      <w:pPr>
                        <w:rPr>
                          <w:rFonts w:cstheme="minorHAnsi"/>
                        </w:rPr>
                      </w:pPr>
                    </w:p>
                  </w:txbxContent>
                </v:textbox>
              </v:shape>
            </w:pict>
          </mc:Fallback>
        </mc:AlternateContent>
      </w:r>
    </w:p>
    <w:p w:rsidR="00DF4EA7" w:rsidRDefault="009174E8">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-292735</wp:posOffset>
                </wp:positionH>
                <wp:positionV relativeFrom="paragraph">
                  <wp:posOffset>240029</wp:posOffset>
                </wp:positionV>
                <wp:extent cx="2267585" cy="2238375"/>
                <wp:effectExtent l="19050" t="19050" r="1841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238375"/>
                        </a:xfrm>
                        <a:prstGeom prst="rect">
                          <a:avLst/>
                        </a:prstGeom>
                        <a:solidFill>
                          <a:srgbClr val="CCCCFF"/>
                        </a:solidFill>
                        <a:ln w="28575">
                          <a:solidFill>
                            <a:srgbClr val="7030A0"/>
                          </a:solidFill>
                          <a:miter lim="800000"/>
                          <a:headEnd/>
                          <a:tailEnd/>
                        </a:ln>
                      </wps:spPr>
                      <wps:txbx>
                        <w:txbxContent>
                          <w:p w:rsidRPr="00C924DC" w:rsidR="00C924DC" w:rsidP="00C924DC" w:rsidRDefault="00C924DC">
                            <w:pPr>
                              <w:autoSpaceDE w:val="0"/>
                              <w:autoSpaceDN w:val="0"/>
                              <w:adjustRightInd w:val="0"/>
                              <w:rPr>
                                <w:rFonts w:cs="Arial"/>
                              </w:rPr>
                            </w:pPr>
                            <w:r w:rsidRPr="00C924DC">
                              <w:rPr>
                                <w:rFonts w:cs="Arial"/>
                              </w:rPr>
                              <w:t>The</w:t>
                            </w:r>
                            <w:r w:rsidR="00AF3CE8">
                              <w:rPr>
                                <w:rFonts w:cs="Arial"/>
                              </w:rPr>
                              <w:t xml:space="preserve"> guidance help</w:t>
                            </w:r>
                            <w:r w:rsidRPr="00C924DC">
                              <w:rPr>
                                <w:rFonts w:cs="Arial"/>
                              </w:rPr>
                              <w:t xml:space="preserve">s </w:t>
                            </w:r>
                            <w:r w:rsidR="00AF3CE8">
                              <w:rPr>
                                <w:rFonts w:cs="Arial"/>
                              </w:rPr>
                              <w:t>practitioner</w:t>
                            </w:r>
                            <w:r w:rsidRPr="00C924DC">
                              <w:rPr>
                                <w:rFonts w:cs="Arial"/>
                              </w:rPr>
                              <w:t>s</w:t>
                            </w:r>
                            <w:r w:rsidR="00AF3CE8">
                              <w:rPr>
                                <w:rFonts w:cs="Arial"/>
                              </w:rPr>
                              <w:t xml:space="preserve"> </w:t>
                            </w:r>
                            <w:r w:rsidRPr="00C924DC">
                              <w:rPr>
                                <w:rFonts w:cs="Arial"/>
                              </w:rPr>
                              <w:t xml:space="preserve">to respond when working with reluctant and uncooperative people and families. </w:t>
                            </w:r>
                          </w:p>
                          <w:p w:rsidRPr="00C924DC" w:rsidR="00C924DC" w:rsidP="00C924DC" w:rsidRDefault="00C924DC">
                            <w:pPr>
                              <w:rPr>
                                <w:rFonts w:cs="Arial"/>
                              </w:rPr>
                            </w:pPr>
                            <w:r w:rsidRPr="00C924DC">
                              <w:rPr>
                                <w:rFonts w:cs="Arial"/>
                              </w:rPr>
                              <w:t>There can be a wide range of uncooperative behaviour</w:t>
                            </w:r>
                            <w:r w:rsidR="00AF3CE8">
                              <w:rPr>
                                <w:rFonts w:cs="Arial"/>
                              </w:rPr>
                              <w:t>. A</w:t>
                            </w:r>
                            <w:r w:rsidRPr="00C924DC">
                              <w:rPr>
                                <w:rFonts w:cs="Arial"/>
                              </w:rPr>
                              <w:t xml:space="preserve">ll </w:t>
                            </w:r>
                            <w:r>
                              <w:rPr>
                                <w:rFonts w:cs="Arial"/>
                              </w:rPr>
                              <w:t>staff</w:t>
                            </w:r>
                            <w:r w:rsidRPr="00C924DC">
                              <w:rPr>
                                <w:rFonts w:cs="Arial"/>
                              </w:rPr>
                              <w:t xml:space="preserve"> will </w:t>
                            </w:r>
                            <w:r w:rsidR="00AF3CE8">
                              <w:rPr>
                                <w:rFonts w:cs="Arial"/>
                              </w:rPr>
                              <w:t>deal</w:t>
                            </w:r>
                            <w:r w:rsidRPr="00C924DC">
                              <w:rPr>
                                <w:rFonts w:cs="Arial"/>
                              </w:rPr>
                              <w:t xml:space="preserve"> with people whose engagement with services is apparent rather than genuine, or who are reluctan</w:t>
                            </w:r>
                            <w:r w:rsidR="00AF3CE8">
                              <w:rPr>
                                <w:rFonts w:cs="Arial"/>
                              </w:rPr>
                              <w:t>t, resistant or sometimes angry.</w:t>
                            </w:r>
                          </w:p>
                          <w:p w:rsidRPr="00E97FFB" w:rsidR="00134175" w:rsidP="00E97FFB" w:rsidRDefault="00134175">
                            <w:pPr>
                              <w:rPr>
                                <w:sz w:val="28"/>
                                <w:szCs w:val="28"/>
                              </w:rPr>
                            </w:pPr>
                          </w:p>
                          <w:p w:rsidR="003C06D7" w:rsidRDefault="003C06D7">
                            <w:r>
                              <w:t xml:space="preserve"> </w:t>
                            </w:r>
                          </w:p>
                          <w:p w:rsidR="003C06D7" w:rsidRDefault="003C06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23.05pt;margin-top:18.9pt;width:178.55pt;height:17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ccf" strokecolor="#7030a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">
                <v:textbox>
                  <w:txbxContent>
                    <w:p w:rsidRPr="00C924DC" w:rsidR="00C924DC" w:rsidP="00C924DC" w:rsidRDefault="00C924DC">
                      <w:pPr>
                        <w:autoSpaceDE w:val="0"/>
                        <w:autoSpaceDN w:val="0"/>
                        <w:adjustRightInd w:val="0"/>
                        <w:rPr>
                          <w:rFonts w:cs="Arial"/>
                        </w:rPr>
                      </w:pPr>
                      <w:r w:rsidRPr="00C924DC">
                        <w:rPr>
                          <w:rFonts w:cs="Arial"/>
                        </w:rPr>
                        <w:t>Th</w:t>
                      </w:r>
                      <w:r w:rsidRPr="00C924DC">
                        <w:rPr>
                          <w:rFonts w:cs="Arial"/>
                        </w:rPr>
                        <w:t>e</w:t>
                      </w:r>
                      <w:r w:rsidR="00AF3CE8">
                        <w:rPr>
                          <w:rFonts w:cs="Arial"/>
                        </w:rPr>
                        <w:t xml:space="preserve"> guidance help</w:t>
                      </w:r>
                      <w:r w:rsidRPr="00C924DC">
                        <w:rPr>
                          <w:rFonts w:cs="Arial"/>
                        </w:rPr>
                        <w:t xml:space="preserve">s </w:t>
                      </w:r>
                      <w:r w:rsidR="00AF3CE8">
                        <w:rPr>
                          <w:rFonts w:cs="Arial"/>
                        </w:rPr>
                        <w:t>practitioner</w:t>
                      </w:r>
                      <w:r w:rsidRPr="00C924DC">
                        <w:rPr>
                          <w:rFonts w:cs="Arial"/>
                        </w:rPr>
                        <w:t>s</w:t>
                      </w:r>
                      <w:r w:rsidR="00AF3CE8">
                        <w:rPr>
                          <w:rFonts w:cs="Arial"/>
                        </w:rPr>
                        <w:t xml:space="preserve"> </w:t>
                      </w:r>
                      <w:r w:rsidRPr="00C924DC">
                        <w:rPr>
                          <w:rFonts w:cs="Arial"/>
                        </w:rPr>
                        <w:t xml:space="preserve">to respond when working with reluctant and uncooperative people and families. </w:t>
                      </w:r>
                    </w:p>
                    <w:p w:rsidRPr="00C924DC" w:rsidR="00C924DC" w:rsidP="00C924DC" w:rsidRDefault="00C924DC">
                      <w:pPr>
                        <w:rPr>
                          <w:rFonts w:cs="Arial"/>
                        </w:rPr>
                      </w:pPr>
                      <w:r w:rsidRPr="00C924DC">
                        <w:rPr>
                          <w:rFonts w:cs="Arial"/>
                        </w:rPr>
                        <w:t>There can be a wide range of uncooperative behaviour</w:t>
                      </w:r>
                      <w:r w:rsidR="00AF3CE8">
                        <w:rPr>
                          <w:rFonts w:cs="Arial"/>
                        </w:rPr>
                        <w:t>. A</w:t>
                      </w:r>
                      <w:r w:rsidRPr="00C924DC">
                        <w:rPr>
                          <w:rFonts w:cs="Arial"/>
                        </w:rPr>
                        <w:t xml:space="preserve">ll </w:t>
                      </w:r>
                      <w:r>
                        <w:rPr>
                          <w:rFonts w:cs="Arial"/>
                        </w:rPr>
                        <w:t>staff</w:t>
                      </w:r>
                      <w:r w:rsidRPr="00C924DC">
                        <w:rPr>
                          <w:rFonts w:cs="Arial"/>
                        </w:rPr>
                        <w:t xml:space="preserve"> will </w:t>
                      </w:r>
                      <w:r w:rsidR="00AF3CE8">
                        <w:rPr>
                          <w:rFonts w:cs="Arial"/>
                        </w:rPr>
                        <w:t>deal</w:t>
                      </w:r>
                      <w:r w:rsidRPr="00C924DC">
                        <w:rPr>
                          <w:rFonts w:cs="Arial"/>
                        </w:rPr>
                        <w:t xml:space="preserve"> with people whose engagement with services is apparent rather than genuine, or who are reluctan</w:t>
                      </w:r>
                      <w:r w:rsidR="00AF3CE8">
                        <w:rPr>
                          <w:rFonts w:cs="Arial"/>
                        </w:rPr>
                        <w:t>t, resistant or sometimes angry.</w:t>
                      </w:r>
                    </w:p>
                    <w:p w:rsidRPr="00E97FFB" w:rsidR="00134175" w:rsidP="00E97FFB" w:rsidRDefault="00134175">
                      <w:pPr>
                        <w:rPr>
                          <w:sz w:val="28"/>
                          <w:szCs w:val="28"/>
                        </w:rPr>
                      </w:pPr>
                    </w:p>
                    <w:p w:rsidR="003C06D7" w:rsidRDefault="003C06D7">
                      <w:r>
                        <w:t xml:space="preserve"> </w:t>
                      </w:r>
                    </w:p>
                    <w:p w:rsidR="003C06D7" w:rsidRDefault="003C06D7"/>
                  </w:txbxContent>
                </v:textbox>
              </v:shape>
            </w:pict>
          </mc:Fallback>
        </mc:AlternateContent>
      </w:r>
      <w:r w:rsidR="00E97FFB">
        <w:rPr>
          <w:noProof/>
          <w:lang w:eastAsia="en-GB"/>
        </w:rPr>
        <mc:AlternateContent>
          <mc:Choice Requires="wps">
            <w:drawing>
              <wp:anchor distT="0" distB="0" distL="114300" distR="114300" simplePos="0" relativeHeight="251665408" behindDoc="0" locked="0" layoutInCell="1" allowOverlap="1">
                <wp:simplePos x="0" y="0"/>
                <wp:positionH relativeFrom="page">
                  <wp:posOffset>2628900</wp:posOffset>
                </wp:positionH>
                <wp:positionV relativeFrom="paragraph">
                  <wp:posOffset>20955</wp:posOffset>
                </wp:positionV>
                <wp:extent cx="2047875" cy="3352800"/>
                <wp:effectExtent l="19050" t="1905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3352800"/>
                        </a:xfrm>
                        <a:prstGeom prst="rect">
                          <a:avLst/>
                        </a:prstGeom>
                        <a:solidFill>
                          <a:schemeClr val="accent4">
                            <a:lumMod val="20000"/>
                            <a:lumOff val="80000"/>
                          </a:schemeClr>
                        </a:solidFill>
                        <a:ln w="28575">
                          <a:solidFill>
                            <a:schemeClr val="accent4">
                              <a:lumMod val="60000"/>
                              <a:lumOff val="40000"/>
                            </a:schemeClr>
                          </a:solidFill>
                        </a:ln>
                      </wps:spPr>
                      <wps:txbx>
                        <w:txbxContent>
                          <w:p w:rsidR="00134175" w:rsidP="00AF3CE8" w:rsidRDefault="00AF3CE8">
                            <w:pPr>
                              <w:autoSpaceDE w:val="0"/>
                              <w:autoSpaceDN w:val="0"/>
                              <w:spacing w:after="0" w:line="240" w:lineRule="auto"/>
                              <w:rPr>
                                <w:rFonts w:cs="Arial"/>
                              </w:rPr>
                            </w:pPr>
                            <w:r>
                              <w:rPr>
                                <w:rFonts w:cs="Arial"/>
                              </w:rPr>
                              <w:t>There are 5</w:t>
                            </w:r>
                            <w:r w:rsidRPr="00AF3CE8">
                              <w:rPr>
                                <w:rFonts w:cs="Arial"/>
                              </w:rPr>
                              <w:t xml:space="preserve"> types of non-cooperation that staff may recognise/experie</w:t>
                            </w:r>
                            <w:r>
                              <w:rPr>
                                <w:rFonts w:cs="Arial"/>
                              </w:rPr>
                              <w:t>nce when working with families:</w:t>
                            </w:r>
                          </w:p>
                          <w:p w:rsidR="00AF3CE8" w:rsidP="00AF3CE8" w:rsidRDefault="00AF3CE8">
                            <w:pPr>
                              <w:autoSpaceDE w:val="0"/>
                              <w:autoSpaceDN w:val="0"/>
                              <w:spacing w:after="0" w:line="240" w:lineRule="auto"/>
                              <w:rPr>
                                <w:rFonts w:cs="Arial"/>
                              </w:rPr>
                            </w:pPr>
                            <w:bookmarkStart w:name="_GoBack" w:id="0"/>
                            <w:bookmarkEnd w:id="0"/>
                          </w:p>
                          <w:p w:rsidRPr="00AF3CE8" w:rsidR="00AF3CE8" w:rsidP="00AF3CE8" w:rsidRDefault="00AF3CE8">
                            <w:pPr>
                              <w:pStyle w:val="ListParagraph"/>
                              <w:numPr>
                                <w:ilvl w:val="0"/>
                                <w:numId w:val="13"/>
                              </w:numPr>
                              <w:autoSpaceDE w:val="0"/>
                              <w:autoSpaceDN w:val="0"/>
                              <w:spacing w:after="0" w:line="240" w:lineRule="auto"/>
                              <w:rPr>
                                <w:rFonts w:cs="Arial"/>
                                <w:sz w:val="24"/>
                                <w:szCs w:val="24"/>
                              </w:rPr>
                            </w:pPr>
                            <w:r w:rsidRPr="00AF3CE8">
                              <w:rPr>
                                <w:rFonts w:cs="Arial"/>
                                <w:sz w:val="24"/>
                                <w:szCs w:val="24"/>
                              </w:rPr>
                              <w:t>Ambivalence</w:t>
                            </w:r>
                          </w:p>
                          <w:p w:rsidRPr="00AF3CE8" w:rsidR="00AF3CE8" w:rsidP="00AF3CE8" w:rsidRDefault="00AF3CE8">
                            <w:pPr>
                              <w:pStyle w:val="ListParagraph"/>
                              <w:autoSpaceDE w:val="0"/>
                              <w:autoSpaceDN w:val="0"/>
                              <w:spacing w:after="0" w:line="240" w:lineRule="auto"/>
                              <w:rPr>
                                <w:rFonts w:cs="Arial"/>
                                <w:sz w:val="24"/>
                                <w:szCs w:val="24"/>
                              </w:rPr>
                            </w:pPr>
                          </w:p>
                          <w:p w:rsidRPr="00AF3CE8" w:rsidR="00AF3CE8" w:rsidP="00AF3CE8" w:rsidRDefault="00AF3CE8">
                            <w:pPr>
                              <w:pStyle w:val="ListParagraph"/>
                              <w:numPr>
                                <w:ilvl w:val="0"/>
                                <w:numId w:val="13"/>
                              </w:numPr>
                              <w:autoSpaceDE w:val="0"/>
                              <w:autoSpaceDN w:val="0"/>
                              <w:spacing w:after="0" w:line="240" w:lineRule="auto"/>
                              <w:rPr>
                                <w:rFonts w:cs="Arial"/>
                                <w:sz w:val="24"/>
                                <w:szCs w:val="24"/>
                              </w:rPr>
                            </w:pPr>
                            <w:r w:rsidRPr="00AF3CE8">
                              <w:rPr>
                                <w:rFonts w:cs="Arial"/>
                                <w:sz w:val="24"/>
                                <w:szCs w:val="24"/>
                              </w:rPr>
                              <w:t>Avoidance</w:t>
                            </w:r>
                          </w:p>
                          <w:p w:rsidRPr="00AF3CE8" w:rsidR="00AF3CE8" w:rsidP="00AF3CE8" w:rsidRDefault="00AF3CE8">
                            <w:pPr>
                              <w:autoSpaceDE w:val="0"/>
                              <w:autoSpaceDN w:val="0"/>
                              <w:spacing w:after="0" w:line="240" w:lineRule="auto"/>
                              <w:rPr>
                                <w:rFonts w:cs="Arial"/>
                                <w:sz w:val="24"/>
                                <w:szCs w:val="24"/>
                              </w:rPr>
                            </w:pPr>
                          </w:p>
                          <w:p w:rsidRPr="00AF3CE8" w:rsidR="00AF3CE8" w:rsidP="00AF3CE8" w:rsidRDefault="00AF3CE8">
                            <w:pPr>
                              <w:pStyle w:val="ListParagraph"/>
                              <w:numPr>
                                <w:ilvl w:val="0"/>
                                <w:numId w:val="13"/>
                              </w:numPr>
                              <w:autoSpaceDE w:val="0"/>
                              <w:autoSpaceDN w:val="0"/>
                              <w:spacing w:after="0" w:line="240" w:lineRule="auto"/>
                              <w:rPr>
                                <w:rFonts w:cs="Arial"/>
                                <w:sz w:val="24"/>
                                <w:szCs w:val="24"/>
                              </w:rPr>
                            </w:pPr>
                            <w:r w:rsidRPr="00AF3CE8">
                              <w:rPr>
                                <w:rFonts w:cs="Arial"/>
                                <w:sz w:val="24"/>
                                <w:szCs w:val="24"/>
                              </w:rPr>
                              <w:t>Disguised Compliance</w:t>
                            </w:r>
                          </w:p>
                          <w:p w:rsidRPr="00AF3CE8" w:rsidR="00AF3CE8" w:rsidP="00AF3CE8" w:rsidRDefault="00AF3CE8">
                            <w:pPr>
                              <w:autoSpaceDE w:val="0"/>
                              <w:autoSpaceDN w:val="0"/>
                              <w:spacing w:after="0" w:line="240" w:lineRule="auto"/>
                              <w:rPr>
                                <w:rFonts w:cs="Arial"/>
                                <w:sz w:val="24"/>
                                <w:szCs w:val="24"/>
                              </w:rPr>
                            </w:pPr>
                          </w:p>
                          <w:p w:rsidRPr="00AF3CE8" w:rsidR="00AF3CE8" w:rsidP="00AF3CE8" w:rsidRDefault="00AF3CE8">
                            <w:pPr>
                              <w:pStyle w:val="ListParagraph"/>
                              <w:numPr>
                                <w:ilvl w:val="0"/>
                                <w:numId w:val="13"/>
                              </w:numPr>
                              <w:autoSpaceDE w:val="0"/>
                              <w:autoSpaceDN w:val="0"/>
                              <w:spacing w:after="0" w:line="240" w:lineRule="auto"/>
                              <w:rPr>
                                <w:rFonts w:cs="Arial"/>
                                <w:sz w:val="24"/>
                                <w:szCs w:val="24"/>
                              </w:rPr>
                            </w:pPr>
                            <w:r w:rsidRPr="00AF3CE8">
                              <w:rPr>
                                <w:rFonts w:cs="Arial"/>
                                <w:sz w:val="24"/>
                                <w:szCs w:val="24"/>
                              </w:rPr>
                              <w:t>Confrontation</w:t>
                            </w:r>
                          </w:p>
                          <w:p w:rsidRPr="00AF3CE8" w:rsidR="00AF3CE8" w:rsidP="00AF3CE8" w:rsidRDefault="00AF3CE8">
                            <w:pPr>
                              <w:autoSpaceDE w:val="0"/>
                              <w:autoSpaceDN w:val="0"/>
                              <w:spacing w:after="0" w:line="240" w:lineRule="auto"/>
                              <w:rPr>
                                <w:rFonts w:cs="Arial"/>
                                <w:sz w:val="24"/>
                                <w:szCs w:val="24"/>
                              </w:rPr>
                            </w:pPr>
                          </w:p>
                          <w:p w:rsidRPr="00AF3CE8" w:rsidR="00AF3CE8" w:rsidP="00AF3CE8" w:rsidRDefault="00AF3CE8">
                            <w:pPr>
                              <w:pStyle w:val="ListParagraph"/>
                              <w:numPr>
                                <w:ilvl w:val="0"/>
                                <w:numId w:val="13"/>
                              </w:numPr>
                              <w:autoSpaceDE w:val="0"/>
                              <w:autoSpaceDN w:val="0"/>
                              <w:spacing w:after="0" w:line="240" w:lineRule="auto"/>
                              <w:rPr>
                                <w:rFonts w:cs="Arial"/>
                                <w:sz w:val="24"/>
                                <w:szCs w:val="24"/>
                              </w:rPr>
                            </w:pPr>
                            <w:r w:rsidRPr="00AF3CE8">
                              <w:rPr>
                                <w:rFonts w:cs="Arial"/>
                                <w:sz w:val="24"/>
                                <w:szCs w:val="24"/>
                              </w:rPr>
                              <w:t>Violence</w:t>
                            </w:r>
                          </w:p>
                          <w:p w:rsidR="00AF3CE8" w:rsidP="00AF3CE8" w:rsidRDefault="00AF3CE8">
                            <w:pPr>
                              <w:autoSpaceDE w:val="0"/>
                              <w:autoSpaceDN w:val="0"/>
                              <w:spacing w:after="0" w:line="240" w:lineRule="auto"/>
                              <w:rPr>
                                <w:rFonts w:cs="Arial"/>
                              </w:rPr>
                            </w:pPr>
                          </w:p>
                          <w:p w:rsidRPr="00AF3CE8" w:rsidR="00AF3CE8" w:rsidP="00AF3CE8" w:rsidRDefault="00AF3CE8">
                            <w:pPr>
                              <w:autoSpaceDE w:val="0"/>
                              <w:autoSpaceDN w:val="0"/>
                              <w:spacing w:after="0" w:line="240" w:lineRule="auto"/>
                              <w:rPr>
                                <w:rFonts w:cs="Arial"/>
                                <w:b/>
                                <w:sz w:val="24"/>
                                <w:szCs w:val="24"/>
                              </w:rPr>
                            </w:pPr>
                            <w:r w:rsidRPr="00AF3CE8">
                              <w:rPr>
                                <w:rFonts w:cs="Arial"/>
                                <w:b/>
                                <w:sz w:val="24"/>
                                <w:szCs w:val="24"/>
                              </w:rPr>
                              <w:t xml:space="preserve">Full details can be found on the CTMSB website </w:t>
                            </w:r>
                            <w:hyperlink w:history="1" r:id="rId9">
                              <w:r w:rsidRPr="008E7470" w:rsidR="008E7470">
                                <w:rPr>
                                  <w:rStyle w:val="Hyperlink"/>
                                  <w:rFonts w:cs="Arial"/>
                                  <w:b/>
                                  <w:sz w:val="24"/>
                                  <w:szCs w:val="24"/>
                                </w:rPr>
                                <w:t>here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207pt;margin-top:1.65pt;width:161.25pt;height:26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spid="_x0000_s1033" fillcolor="#fff2cc [663]" strokecolor="#ffd966 [194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">
                <v:path arrowok="t"/>
                <v:textbox>
                  <w:txbxContent>
                    <w:p w:rsidR="00134175" w:rsidP="00AF3CE8" w:rsidRDefault="00AF3CE8">
                      <w:pPr>
                        <w:autoSpaceDE w:val="0"/>
                        <w:autoSpaceDN w:val="0"/>
                        <w:spacing w:after="0" w:line="240" w:lineRule="auto"/>
                        <w:rPr>
                          <w:rFonts w:cs="Arial"/>
                        </w:rPr>
                      </w:pPr>
                      <w:r>
                        <w:rPr>
                          <w:rFonts w:cs="Arial"/>
                        </w:rPr>
                        <w:t>There are 5</w:t>
                      </w:r>
                      <w:r w:rsidRPr="00AF3CE8">
                        <w:rPr>
                          <w:rFonts w:cs="Arial"/>
                        </w:rPr>
                        <w:t xml:space="preserve"> types of non-cooperation that staff may recognise/experie</w:t>
                      </w:r>
                      <w:r>
                        <w:rPr>
                          <w:rFonts w:cs="Arial"/>
                        </w:rPr>
                        <w:t>nce when working with families:</w:t>
                      </w:r>
                    </w:p>
                    <w:p w:rsidR="00AF3CE8" w:rsidP="00AF3CE8" w:rsidRDefault="00AF3CE8">
                      <w:pPr>
                        <w:autoSpaceDE w:val="0"/>
                        <w:autoSpaceDN w:val="0"/>
                        <w:spacing w:after="0" w:line="240" w:lineRule="auto"/>
                        <w:rPr>
                          <w:rFonts w:cs="Arial"/>
                        </w:rPr>
                      </w:pPr>
                      <w:bookmarkStart w:name="_GoBack" w:id="1"/>
                      <w:bookmarkEnd w:id="1"/>
                    </w:p>
                    <w:p w:rsidRPr="00AF3CE8" w:rsidR="00AF3CE8" w:rsidP="00AF3CE8" w:rsidRDefault="00AF3CE8">
                      <w:pPr>
                        <w:pStyle w:val="ListParagraph"/>
                        <w:numPr>
                          <w:ilvl w:val="0"/>
                          <w:numId w:val="13"/>
                        </w:numPr>
                        <w:autoSpaceDE w:val="0"/>
                        <w:autoSpaceDN w:val="0"/>
                        <w:spacing w:after="0" w:line="240" w:lineRule="auto"/>
                        <w:rPr>
                          <w:rFonts w:cs="Arial"/>
                          <w:sz w:val="24"/>
                          <w:szCs w:val="24"/>
                        </w:rPr>
                      </w:pPr>
                      <w:r w:rsidRPr="00AF3CE8">
                        <w:rPr>
                          <w:rFonts w:cs="Arial"/>
                          <w:sz w:val="24"/>
                          <w:szCs w:val="24"/>
                        </w:rPr>
                        <w:t>Ambivalence</w:t>
                      </w:r>
                    </w:p>
                    <w:p w:rsidRPr="00AF3CE8" w:rsidR="00AF3CE8" w:rsidP="00AF3CE8" w:rsidRDefault="00AF3CE8">
                      <w:pPr>
                        <w:pStyle w:val="ListParagraph"/>
                        <w:autoSpaceDE w:val="0"/>
                        <w:autoSpaceDN w:val="0"/>
                        <w:spacing w:after="0" w:line="240" w:lineRule="auto"/>
                        <w:rPr>
                          <w:rFonts w:cs="Arial"/>
                          <w:sz w:val="24"/>
                          <w:szCs w:val="24"/>
                        </w:rPr>
                      </w:pPr>
                    </w:p>
                    <w:p w:rsidRPr="00AF3CE8" w:rsidR="00AF3CE8" w:rsidP="00AF3CE8" w:rsidRDefault="00AF3CE8">
                      <w:pPr>
                        <w:pStyle w:val="ListParagraph"/>
                        <w:numPr>
                          <w:ilvl w:val="0"/>
                          <w:numId w:val="13"/>
                        </w:numPr>
                        <w:autoSpaceDE w:val="0"/>
                        <w:autoSpaceDN w:val="0"/>
                        <w:spacing w:after="0" w:line="240" w:lineRule="auto"/>
                        <w:rPr>
                          <w:rFonts w:cs="Arial"/>
                          <w:sz w:val="24"/>
                          <w:szCs w:val="24"/>
                        </w:rPr>
                      </w:pPr>
                      <w:r w:rsidRPr="00AF3CE8">
                        <w:rPr>
                          <w:rFonts w:cs="Arial"/>
                          <w:sz w:val="24"/>
                          <w:szCs w:val="24"/>
                        </w:rPr>
                        <w:t>Avoidance</w:t>
                      </w:r>
                    </w:p>
                    <w:p w:rsidRPr="00AF3CE8" w:rsidR="00AF3CE8" w:rsidP="00AF3CE8" w:rsidRDefault="00AF3CE8">
                      <w:pPr>
                        <w:autoSpaceDE w:val="0"/>
                        <w:autoSpaceDN w:val="0"/>
                        <w:spacing w:after="0" w:line="240" w:lineRule="auto"/>
                        <w:rPr>
                          <w:rFonts w:cs="Arial"/>
                          <w:sz w:val="24"/>
                          <w:szCs w:val="24"/>
                        </w:rPr>
                      </w:pPr>
                    </w:p>
                    <w:p w:rsidRPr="00AF3CE8" w:rsidR="00AF3CE8" w:rsidP="00AF3CE8" w:rsidRDefault="00AF3CE8">
                      <w:pPr>
                        <w:pStyle w:val="ListParagraph"/>
                        <w:numPr>
                          <w:ilvl w:val="0"/>
                          <w:numId w:val="13"/>
                        </w:numPr>
                        <w:autoSpaceDE w:val="0"/>
                        <w:autoSpaceDN w:val="0"/>
                        <w:spacing w:after="0" w:line="240" w:lineRule="auto"/>
                        <w:rPr>
                          <w:rFonts w:cs="Arial"/>
                          <w:sz w:val="24"/>
                          <w:szCs w:val="24"/>
                        </w:rPr>
                      </w:pPr>
                      <w:r w:rsidRPr="00AF3CE8">
                        <w:rPr>
                          <w:rFonts w:cs="Arial"/>
                          <w:sz w:val="24"/>
                          <w:szCs w:val="24"/>
                        </w:rPr>
                        <w:t>Disguised Compliance</w:t>
                      </w:r>
                    </w:p>
                    <w:p w:rsidRPr="00AF3CE8" w:rsidR="00AF3CE8" w:rsidP="00AF3CE8" w:rsidRDefault="00AF3CE8">
                      <w:pPr>
                        <w:autoSpaceDE w:val="0"/>
                        <w:autoSpaceDN w:val="0"/>
                        <w:spacing w:after="0" w:line="240" w:lineRule="auto"/>
                        <w:rPr>
                          <w:rFonts w:cs="Arial"/>
                          <w:sz w:val="24"/>
                          <w:szCs w:val="24"/>
                        </w:rPr>
                      </w:pPr>
                    </w:p>
                    <w:p w:rsidRPr="00AF3CE8" w:rsidR="00AF3CE8" w:rsidP="00AF3CE8" w:rsidRDefault="00AF3CE8">
                      <w:pPr>
                        <w:pStyle w:val="ListParagraph"/>
                        <w:numPr>
                          <w:ilvl w:val="0"/>
                          <w:numId w:val="13"/>
                        </w:numPr>
                        <w:autoSpaceDE w:val="0"/>
                        <w:autoSpaceDN w:val="0"/>
                        <w:spacing w:after="0" w:line="240" w:lineRule="auto"/>
                        <w:rPr>
                          <w:rFonts w:cs="Arial"/>
                          <w:sz w:val="24"/>
                          <w:szCs w:val="24"/>
                        </w:rPr>
                      </w:pPr>
                      <w:r w:rsidRPr="00AF3CE8">
                        <w:rPr>
                          <w:rFonts w:cs="Arial"/>
                          <w:sz w:val="24"/>
                          <w:szCs w:val="24"/>
                        </w:rPr>
                        <w:t>Confrontation</w:t>
                      </w:r>
                    </w:p>
                    <w:p w:rsidRPr="00AF3CE8" w:rsidR="00AF3CE8" w:rsidP="00AF3CE8" w:rsidRDefault="00AF3CE8">
                      <w:pPr>
                        <w:autoSpaceDE w:val="0"/>
                        <w:autoSpaceDN w:val="0"/>
                        <w:spacing w:after="0" w:line="240" w:lineRule="auto"/>
                        <w:rPr>
                          <w:rFonts w:cs="Arial"/>
                          <w:sz w:val="24"/>
                          <w:szCs w:val="24"/>
                        </w:rPr>
                      </w:pPr>
                    </w:p>
                    <w:p w:rsidRPr="00AF3CE8" w:rsidR="00AF3CE8" w:rsidP="00AF3CE8" w:rsidRDefault="00AF3CE8">
                      <w:pPr>
                        <w:pStyle w:val="ListParagraph"/>
                        <w:numPr>
                          <w:ilvl w:val="0"/>
                          <w:numId w:val="13"/>
                        </w:numPr>
                        <w:autoSpaceDE w:val="0"/>
                        <w:autoSpaceDN w:val="0"/>
                        <w:spacing w:after="0" w:line="240" w:lineRule="auto"/>
                        <w:rPr>
                          <w:rFonts w:cs="Arial"/>
                          <w:sz w:val="24"/>
                          <w:szCs w:val="24"/>
                        </w:rPr>
                      </w:pPr>
                      <w:r w:rsidRPr="00AF3CE8">
                        <w:rPr>
                          <w:rFonts w:cs="Arial"/>
                          <w:sz w:val="24"/>
                          <w:szCs w:val="24"/>
                        </w:rPr>
                        <w:t>Violence</w:t>
                      </w:r>
                    </w:p>
                    <w:p w:rsidR="00AF3CE8" w:rsidP="00AF3CE8" w:rsidRDefault="00AF3CE8">
                      <w:pPr>
                        <w:autoSpaceDE w:val="0"/>
                        <w:autoSpaceDN w:val="0"/>
                        <w:spacing w:after="0" w:line="240" w:lineRule="auto"/>
                        <w:rPr>
                          <w:rFonts w:cs="Arial"/>
                        </w:rPr>
                      </w:pPr>
                    </w:p>
                    <w:p w:rsidRPr="00AF3CE8" w:rsidR="00AF3CE8" w:rsidP="00AF3CE8" w:rsidRDefault="00AF3CE8">
                      <w:pPr>
                        <w:autoSpaceDE w:val="0"/>
                        <w:autoSpaceDN w:val="0"/>
                        <w:spacing w:after="0" w:line="240" w:lineRule="auto"/>
                        <w:rPr>
                          <w:rFonts w:cs="Arial"/>
                          <w:b/>
                          <w:sz w:val="24"/>
                          <w:szCs w:val="24"/>
                        </w:rPr>
                      </w:pPr>
                      <w:r w:rsidRPr="00AF3CE8">
                        <w:rPr>
                          <w:rFonts w:cs="Arial"/>
                          <w:b/>
                          <w:sz w:val="24"/>
                          <w:szCs w:val="24"/>
                        </w:rPr>
                        <w:t xml:space="preserve">Full details can be found on the CTMSB website </w:t>
                      </w:r>
                      <w:hyperlink w:history="1" r:id="rId10">
                        <w:r w:rsidRPr="008E7470" w:rsidR="008E7470">
                          <w:rPr>
                            <w:rStyle w:val="Hyperlink"/>
                            <w:rFonts w:cs="Arial"/>
                            <w:b/>
                            <w:sz w:val="24"/>
                            <w:szCs w:val="24"/>
                          </w:rPr>
                          <w:t>here</w:t>
                        </w:r>
                      </w:hyperlink>
                    </w:p>
                  </w:txbxContent>
                </v:textbox>
                <w10:wrap anchorx="page"/>
              </v:shape>
            </w:pict>
          </mc:Fallback>
        </mc:AlternateContent>
      </w:r>
    </w:p>
    <w:p w:rsidR="00DF4EA7" w:rsidRDefault="00DF4EA7"/>
    <w:p w:rsidR="00DF4EA7" w:rsidRDefault="00DF4EA7"/>
    <w:p w:rsidR="00DF4EA7" w:rsidRDefault="00DF4EA7"/>
    <w:p w:rsidR="00DF4EA7" w:rsidRDefault="00DF4EA7"/>
    <w:p w:rsidR="00DF4EA7" w:rsidRDefault="00DF4EA7"/>
    <w:p w:rsidR="00DF4EA7" w:rsidRDefault="00DF4EA7"/>
    <w:p w:rsidR="00DF4EA7" w:rsidRDefault="00DF4EA7"/>
    <w:p w:rsidR="00DF4EA7" w:rsidRDefault="00AB01DF">
      <w:r>
        <w:rPr>
          <w:noProof/>
          <w:lang w:eastAsia="en-GB"/>
        </w:rPr>
        <mc:AlternateContent>
          <mc:Choice Requires="wps">
            <w:drawing>
              <wp:anchor distT="0" distB="0" distL="114300" distR="114300" simplePos="0" relativeHeight="251687936" behindDoc="0" locked="0" layoutInCell="1" allowOverlap="1" wp14:editId="1EEF60A6" wp14:anchorId="0F327CEE">
                <wp:simplePos x="0" y="0"/>
                <wp:positionH relativeFrom="margin">
                  <wp:posOffset>-292735</wp:posOffset>
                </wp:positionH>
                <wp:positionV relativeFrom="paragraph">
                  <wp:posOffset>307340</wp:posOffset>
                </wp:positionV>
                <wp:extent cx="2267585" cy="342900"/>
                <wp:effectExtent l="19050" t="19050" r="1841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342900"/>
                        </a:xfrm>
                        <a:prstGeom prst="rect">
                          <a:avLst/>
                        </a:prstGeom>
                        <a:solidFill>
                          <a:schemeClr val="bg1"/>
                        </a:solidFill>
                        <a:ln w="28575">
                          <a:solidFill>
                            <a:srgbClr val="CC00CC"/>
                          </a:solidFill>
                        </a:ln>
                      </wps:spPr>
                      <wps:txbx>
                        <w:txbxContent>
                          <w:p w:rsidRPr="003E14D2" w:rsidR="003E14D2" w:rsidP="003E14D2" w:rsidRDefault="00C924DC">
                            <w:pPr>
                              <w:pStyle w:val="ListParagraph"/>
                              <w:numPr>
                                <w:ilvl w:val="0"/>
                                <w:numId w:val="2"/>
                              </w:numPr>
                              <w:rPr>
                                <w:rFonts w:ascii="Verdana" w:hAnsi="Verdana"/>
                                <w:b/>
                                <w:color w:val="CC00CC"/>
                              </w:rPr>
                            </w:pPr>
                            <w:r>
                              <w:rPr>
                                <w:rFonts w:ascii="Verdana" w:hAnsi="Verdana"/>
                                <w:b/>
                                <w:color w:val="CC00CC"/>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8" style="position:absolute;margin-left:-23.05pt;margin-top:24.2pt;width:178.55pt;height:2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34" fillcolor="white [3212]" strokecolor="#c0c"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" w14:anchorId="0F327CEE">
                <v:path arrowok="t"/>
                <v:textbox>
                  <w:txbxContent>
                    <w:p w:rsidRPr="003E14D2" w:rsidR="003E14D2" w:rsidP="003E14D2" w:rsidRDefault="00C924DC">
                      <w:pPr>
                        <w:pStyle w:val="ListParagraph"/>
                        <w:numPr>
                          <w:ilvl w:val="0"/>
                          <w:numId w:val="2"/>
                        </w:numPr>
                        <w:rPr>
                          <w:rFonts w:ascii="Verdana" w:hAnsi="Verdana"/>
                          <w:b/>
                          <w:color w:val="CC00CC"/>
                        </w:rPr>
                      </w:pPr>
                      <w:r>
                        <w:rPr>
                          <w:rFonts w:ascii="Verdana" w:hAnsi="Verdana"/>
                          <w:b/>
                          <w:color w:val="CC00CC"/>
                        </w:rPr>
                        <w:t>Response</w:t>
                      </w:r>
                    </w:p>
                  </w:txbxContent>
                </v:textbox>
                <w10:wrap anchorx="margin"/>
              </v:shape>
            </w:pict>
          </mc:Fallback>
        </mc:AlternateContent>
      </w:r>
    </w:p>
    <w:p w:rsidR="00DF4EA7" w:rsidRDefault="009174E8">
      <w:r>
        <w:rPr>
          <w:noProof/>
          <w:lang w:eastAsia="en-GB"/>
        </w:rPr>
        <mc:AlternateContent>
          <mc:Choice Requires="wps">
            <w:drawing>
              <wp:anchor distT="0" distB="0" distL="114300" distR="114300" simplePos="0" relativeHeight="251671552" behindDoc="0" locked="0" layoutInCell="1" allowOverlap="1">
                <wp:simplePos x="0" y="0"/>
                <wp:positionH relativeFrom="margin">
                  <wp:posOffset>4517391</wp:posOffset>
                </wp:positionH>
                <wp:positionV relativeFrom="paragraph">
                  <wp:posOffset>231775</wp:posOffset>
                </wp:positionV>
                <wp:extent cx="2258060" cy="352425"/>
                <wp:effectExtent l="19050" t="19050" r="2794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8060" cy="352425"/>
                        </a:xfrm>
                        <a:prstGeom prst="rect">
                          <a:avLst/>
                        </a:prstGeom>
                        <a:solidFill>
                          <a:schemeClr val="bg1"/>
                        </a:solidFill>
                        <a:ln w="28575">
                          <a:solidFill>
                            <a:schemeClr val="accent2"/>
                          </a:solidFill>
                        </a:ln>
                      </wps:spPr>
                      <wps:txbx>
                        <w:txbxContent>
                          <w:p w:rsidRPr="00AF5B20" w:rsidR="00944DD0" w:rsidP="00944DD0" w:rsidRDefault="00AF5B20">
                            <w:pPr>
                              <w:rPr>
                                <w:rFonts w:ascii="Verdana" w:hAnsi="Verdana"/>
                                <w:b/>
                                <w:color w:val="ED7D31" w:themeColor="accent2"/>
                              </w:rPr>
                            </w:pPr>
                            <w:r w:rsidRPr="00AF5B20">
                              <w:rPr>
                                <w:rFonts w:ascii="Verdana" w:hAnsi="Verdana"/>
                                <w:b/>
                                <w:color w:val="ED7D31" w:themeColor="accent2"/>
                              </w:rPr>
                              <w:t xml:space="preserve">4) </w:t>
                            </w:r>
                            <w:r w:rsidR="00C924DC">
                              <w:rPr>
                                <w:rFonts w:ascii="Verdana" w:hAnsi="Verdana"/>
                                <w:b/>
                                <w:color w:val="ED7D31" w:themeColor="accent2"/>
                              </w:rPr>
                              <w:t>Impact on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8" style="position:absolute;margin-left:355.7pt;margin-top:18.25pt;width:177.8pt;height:27.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35" fillcolor="white [3212]" strokecolor="#ed7d31 [3205]"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">
                <v:path arrowok="t"/>
                <v:textbox>
                  <w:txbxContent>
                    <w:p w:rsidRPr="00AF5B20" w:rsidR="00944DD0" w:rsidP="00944DD0" w:rsidRDefault="00AF5B20">
                      <w:pPr>
                        <w:rPr>
                          <w:rFonts w:ascii="Verdana" w:hAnsi="Verdana"/>
                          <w:b/>
                          <w:color w:val="ED7D31" w:themeColor="accent2"/>
                        </w:rPr>
                      </w:pPr>
                      <w:r w:rsidRPr="00AF5B20">
                        <w:rPr>
                          <w:rFonts w:ascii="Verdana" w:hAnsi="Verdana"/>
                          <w:b/>
                          <w:color w:val="ED7D31" w:themeColor="accent2"/>
                        </w:rPr>
                        <w:t xml:space="preserve">4) </w:t>
                      </w:r>
                      <w:r w:rsidR="00C924DC">
                        <w:rPr>
                          <w:rFonts w:ascii="Verdana" w:hAnsi="Verdana"/>
                          <w:b/>
                          <w:color w:val="ED7D31" w:themeColor="accent2"/>
                        </w:rPr>
                        <w:t>Impact on Assessment</w:t>
                      </w:r>
                    </w:p>
                  </w:txbxContent>
                </v:textbox>
                <w10:wrap anchorx="margin"/>
              </v:shape>
            </w:pict>
          </mc:Fallback>
        </mc:AlternateContent>
      </w:r>
    </w:p>
    <w:p w:rsidR="00DF4EA7" w:rsidRDefault="00AB01DF">
      <w:r>
        <w:rPr>
          <w:noProof/>
          <w:lang w:eastAsia="en-GB"/>
        </w:rPr>
        <mc:AlternateContent>
          <mc:Choice Requires="wps">
            <w:drawing>
              <wp:anchor distT="45720" distB="45720" distL="114300" distR="114300" simplePos="0" relativeHeight="251681792" behindDoc="0" locked="0" layoutInCell="1" allowOverlap="1">
                <wp:simplePos x="0" y="0"/>
                <wp:positionH relativeFrom="column">
                  <wp:posOffset>-283210</wp:posOffset>
                </wp:positionH>
                <wp:positionV relativeFrom="paragraph">
                  <wp:posOffset>107950</wp:posOffset>
                </wp:positionV>
                <wp:extent cx="2258060" cy="3324225"/>
                <wp:effectExtent l="19050" t="19050" r="2794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3324225"/>
                        </a:xfrm>
                        <a:prstGeom prst="rect">
                          <a:avLst/>
                        </a:prstGeom>
                        <a:solidFill>
                          <a:srgbClr val="FFCCFF"/>
                        </a:solidFill>
                        <a:ln w="28575">
                          <a:solidFill>
                            <a:srgbClr val="CC00CC"/>
                          </a:solidFill>
                          <a:miter lim="800000"/>
                          <a:headEnd/>
                          <a:tailEnd/>
                        </a:ln>
                      </wps:spPr>
                      <wps:txbx>
                        <w:txbxContent>
                          <w:p w:rsidRPr="004F4C4C" w:rsidR="002112DA" w:rsidP="004F4C4C" w:rsidRDefault="004F4C4C">
                            <w:pPr>
                              <w:autoSpaceDE w:val="0"/>
                              <w:autoSpaceDN w:val="0"/>
                              <w:adjustRightInd w:val="0"/>
                              <w:rPr>
                                <w:rFonts w:cs="Arial"/>
                              </w:rPr>
                            </w:pPr>
                            <w:r>
                              <w:rPr>
                                <w:rFonts w:cs="Arial"/>
                              </w:rPr>
                              <w:t xml:space="preserve">Professionals </w:t>
                            </w:r>
                            <w:r w:rsidRPr="004F4C4C" w:rsidR="002112DA">
                              <w:rPr>
                                <w:rFonts w:cs="Arial"/>
                              </w:rPr>
                              <w:t xml:space="preserve">can improve the chances of </w:t>
                            </w:r>
                            <w:r>
                              <w:rPr>
                                <w:rFonts w:cs="Arial"/>
                              </w:rPr>
                              <w:t>good</w:t>
                            </w:r>
                            <w:r w:rsidRPr="004F4C4C" w:rsidR="002112DA">
                              <w:rPr>
                                <w:rFonts w:cs="Arial"/>
                              </w:rPr>
                              <w:t xml:space="preserve"> outcome</w:t>
                            </w:r>
                            <w:r>
                              <w:rPr>
                                <w:rFonts w:cs="Arial"/>
                              </w:rPr>
                              <w:t>s</w:t>
                            </w:r>
                            <w:r w:rsidRPr="004F4C4C" w:rsidR="002112DA">
                              <w:rPr>
                                <w:rFonts w:cs="Arial"/>
                              </w:rPr>
                              <w:t xml:space="preserve"> by: </w:t>
                            </w:r>
                          </w:p>
                          <w:p w:rsidRPr="004F4C4C" w:rsidR="004F4C4C" w:rsidP="004F4C4C" w:rsidRDefault="004F4C4C">
                            <w:pPr>
                              <w:pStyle w:val="ListParagraph"/>
                              <w:numPr>
                                <w:ilvl w:val="0"/>
                                <w:numId w:val="21"/>
                              </w:numPr>
                              <w:autoSpaceDE w:val="0"/>
                              <w:autoSpaceDN w:val="0"/>
                              <w:adjustRightInd w:val="0"/>
                              <w:rPr>
                                <w:rFonts w:cs="Arial"/>
                              </w:rPr>
                            </w:pPr>
                            <w:r w:rsidRPr="004F4C4C">
                              <w:rPr>
                                <w:rFonts w:cs="Arial"/>
                              </w:rPr>
                              <w:t xml:space="preserve">Maintaining </w:t>
                            </w:r>
                            <w:r w:rsidRPr="004F4C4C" w:rsidR="002112DA">
                              <w:rPr>
                                <w:rFonts w:cs="Arial"/>
                              </w:rPr>
                              <w:t>boundaries</w:t>
                            </w:r>
                            <w:r w:rsidRPr="004F4C4C">
                              <w:rPr>
                                <w:rFonts w:cs="Arial"/>
                              </w:rPr>
                              <w:t xml:space="preserve"> </w:t>
                            </w:r>
                          </w:p>
                          <w:p w:rsidRPr="004F4C4C" w:rsidR="004F4C4C" w:rsidP="004F4C4C" w:rsidRDefault="002112DA">
                            <w:pPr>
                              <w:pStyle w:val="ListParagraph"/>
                              <w:numPr>
                                <w:ilvl w:val="0"/>
                                <w:numId w:val="21"/>
                              </w:numPr>
                              <w:autoSpaceDE w:val="0"/>
                              <w:autoSpaceDN w:val="0"/>
                              <w:adjustRightInd w:val="0"/>
                              <w:rPr>
                                <w:rFonts w:cs="Arial"/>
                              </w:rPr>
                            </w:pPr>
                            <w:r w:rsidRPr="004F4C4C">
                              <w:rPr>
                                <w:rFonts w:cs="Arial"/>
                              </w:rPr>
                              <w:t>Continuously assessing the motivations</w:t>
                            </w:r>
                            <w:r w:rsidRPr="004F4C4C" w:rsidR="004F4C4C">
                              <w:rPr>
                                <w:rFonts w:cs="Arial"/>
                              </w:rPr>
                              <w:t>/</w:t>
                            </w:r>
                            <w:r w:rsidRPr="004F4C4C">
                              <w:rPr>
                                <w:rFonts w:cs="Arial"/>
                              </w:rPr>
                              <w:t>capacities of the parent</w:t>
                            </w:r>
                            <w:r w:rsidRPr="004F4C4C" w:rsidR="004F4C4C">
                              <w:rPr>
                                <w:rFonts w:cs="Arial"/>
                              </w:rPr>
                              <w:t>/</w:t>
                            </w:r>
                            <w:r w:rsidRPr="004F4C4C">
                              <w:rPr>
                                <w:rFonts w:cs="Arial"/>
                              </w:rPr>
                              <w:t xml:space="preserve">carer </w:t>
                            </w:r>
                          </w:p>
                          <w:p w:rsidRPr="004F4C4C" w:rsidR="004F4C4C" w:rsidP="004F4C4C" w:rsidRDefault="002112DA">
                            <w:pPr>
                              <w:pStyle w:val="ListParagraph"/>
                              <w:numPr>
                                <w:ilvl w:val="0"/>
                                <w:numId w:val="21"/>
                              </w:numPr>
                              <w:autoSpaceDE w:val="0"/>
                              <w:autoSpaceDN w:val="0"/>
                              <w:adjustRightInd w:val="0"/>
                              <w:rPr>
                                <w:rFonts w:cs="Arial"/>
                              </w:rPr>
                            </w:pPr>
                            <w:r w:rsidRPr="004F4C4C">
                              <w:rPr>
                                <w:rFonts w:cs="Arial"/>
                              </w:rPr>
                              <w:t xml:space="preserve">Helping the parent/carers to work through underlying feelings </w:t>
                            </w:r>
                          </w:p>
                          <w:p w:rsidRPr="004F4C4C" w:rsidR="004F4C4C" w:rsidP="004F4C4C" w:rsidRDefault="002112DA">
                            <w:pPr>
                              <w:pStyle w:val="ListParagraph"/>
                              <w:numPr>
                                <w:ilvl w:val="0"/>
                                <w:numId w:val="21"/>
                              </w:numPr>
                              <w:autoSpaceDE w:val="0"/>
                              <w:autoSpaceDN w:val="0"/>
                              <w:adjustRightInd w:val="0"/>
                              <w:rPr>
                                <w:rFonts w:cs="Arial"/>
                              </w:rPr>
                            </w:pPr>
                            <w:r w:rsidRPr="004F4C4C">
                              <w:rPr>
                                <w:rFonts w:cs="Arial"/>
                              </w:rPr>
                              <w:t xml:space="preserve">Being alert to </w:t>
                            </w:r>
                            <w:r w:rsidRPr="004F4C4C" w:rsidR="004F4C4C">
                              <w:rPr>
                                <w:rFonts w:cs="Arial"/>
                              </w:rPr>
                              <w:t xml:space="preserve">underlying complete resistance </w:t>
                            </w:r>
                          </w:p>
                          <w:p w:rsidR="004F4C4C" w:rsidP="006373D7" w:rsidRDefault="002112DA">
                            <w:pPr>
                              <w:pStyle w:val="ListParagraph"/>
                              <w:numPr>
                                <w:ilvl w:val="0"/>
                                <w:numId w:val="21"/>
                              </w:numPr>
                              <w:autoSpaceDE w:val="0"/>
                              <w:autoSpaceDN w:val="0"/>
                              <w:adjustRightInd w:val="0"/>
                              <w:rPr>
                                <w:rFonts w:cs="Arial"/>
                              </w:rPr>
                            </w:pPr>
                            <w:r w:rsidRPr="004F4C4C">
                              <w:rPr>
                                <w:rFonts w:cs="Arial"/>
                              </w:rPr>
                              <w:t>Being willing</w:t>
                            </w:r>
                            <w:r w:rsidRPr="004F4C4C" w:rsidR="004F4C4C">
                              <w:rPr>
                                <w:rFonts w:cs="Arial"/>
                              </w:rPr>
                              <w:t xml:space="preserve"> </w:t>
                            </w:r>
                            <w:r w:rsidRPr="004F4C4C">
                              <w:rPr>
                                <w:rFonts w:cs="Arial"/>
                              </w:rPr>
                              <w:t xml:space="preserve">to take action to protect </w:t>
                            </w:r>
                          </w:p>
                          <w:p w:rsidRPr="004F4C4C" w:rsidR="002112DA" w:rsidP="006373D7" w:rsidRDefault="002112DA">
                            <w:pPr>
                              <w:pStyle w:val="ListParagraph"/>
                              <w:numPr>
                                <w:ilvl w:val="0"/>
                                <w:numId w:val="21"/>
                              </w:numPr>
                              <w:autoSpaceDE w:val="0"/>
                              <w:autoSpaceDN w:val="0"/>
                              <w:adjustRightInd w:val="0"/>
                              <w:rPr>
                                <w:rFonts w:cs="Arial"/>
                              </w:rPr>
                            </w:pPr>
                            <w:r w:rsidRPr="004F4C4C">
                              <w:rPr>
                                <w:rFonts w:cs="Arial"/>
                              </w:rPr>
                              <w:t>Establishing clear, measurable objectives that enable progress to be monitored.</w:t>
                            </w:r>
                          </w:p>
                          <w:p w:rsidR="003C06D7" w:rsidP="00944DD0" w:rsidRDefault="003C06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22.3pt;margin-top:8.5pt;width:177.8pt;height:26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cf" strokecolor="#c0c"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">
                <v:textbox>
                  <w:txbxContent>
                    <w:p w:rsidRPr="004F4C4C" w:rsidR="002112DA" w:rsidP="004F4C4C" w:rsidRDefault="004F4C4C">
                      <w:pPr>
                        <w:autoSpaceDE w:val="0"/>
                        <w:autoSpaceDN w:val="0"/>
                        <w:adjustRightInd w:val="0"/>
                        <w:rPr>
                          <w:rFonts w:cs="Arial"/>
                        </w:rPr>
                      </w:pPr>
                      <w:r>
                        <w:rPr>
                          <w:rFonts w:cs="Arial"/>
                        </w:rPr>
                        <w:t xml:space="preserve">Professionals </w:t>
                      </w:r>
                      <w:r w:rsidRPr="004F4C4C" w:rsidR="002112DA">
                        <w:rPr>
                          <w:rFonts w:cs="Arial"/>
                        </w:rPr>
                        <w:t xml:space="preserve">can improve the chances of </w:t>
                      </w:r>
                      <w:r>
                        <w:rPr>
                          <w:rFonts w:cs="Arial"/>
                        </w:rPr>
                        <w:t>good</w:t>
                      </w:r>
                      <w:r w:rsidRPr="004F4C4C" w:rsidR="002112DA">
                        <w:rPr>
                          <w:rFonts w:cs="Arial"/>
                        </w:rPr>
                        <w:t xml:space="preserve"> outcome</w:t>
                      </w:r>
                      <w:r>
                        <w:rPr>
                          <w:rFonts w:cs="Arial"/>
                        </w:rPr>
                        <w:t>s</w:t>
                      </w:r>
                      <w:r w:rsidRPr="004F4C4C" w:rsidR="002112DA">
                        <w:rPr>
                          <w:rFonts w:cs="Arial"/>
                        </w:rPr>
                        <w:t xml:space="preserve"> by: </w:t>
                      </w:r>
                    </w:p>
                    <w:p w:rsidRPr="004F4C4C" w:rsidR="004F4C4C" w:rsidP="004F4C4C" w:rsidRDefault="004F4C4C">
                      <w:pPr>
                        <w:pStyle w:val="ListParagraph"/>
                        <w:numPr>
                          <w:ilvl w:val="0"/>
                          <w:numId w:val="21"/>
                        </w:numPr>
                        <w:autoSpaceDE w:val="0"/>
                        <w:autoSpaceDN w:val="0"/>
                        <w:adjustRightInd w:val="0"/>
                        <w:rPr>
                          <w:rFonts w:cs="Arial"/>
                        </w:rPr>
                      </w:pPr>
                      <w:r w:rsidRPr="004F4C4C">
                        <w:rPr>
                          <w:rFonts w:cs="Arial"/>
                        </w:rPr>
                        <w:t xml:space="preserve">Maintaining </w:t>
                      </w:r>
                      <w:r w:rsidRPr="004F4C4C" w:rsidR="002112DA">
                        <w:rPr>
                          <w:rFonts w:cs="Arial"/>
                        </w:rPr>
                        <w:t>boundaries</w:t>
                      </w:r>
                      <w:r w:rsidRPr="004F4C4C">
                        <w:rPr>
                          <w:rFonts w:cs="Arial"/>
                        </w:rPr>
                        <w:t xml:space="preserve"> </w:t>
                      </w:r>
                    </w:p>
                    <w:p w:rsidRPr="004F4C4C" w:rsidR="004F4C4C" w:rsidP="004F4C4C" w:rsidRDefault="002112DA">
                      <w:pPr>
                        <w:pStyle w:val="ListParagraph"/>
                        <w:numPr>
                          <w:ilvl w:val="0"/>
                          <w:numId w:val="21"/>
                        </w:numPr>
                        <w:autoSpaceDE w:val="0"/>
                        <w:autoSpaceDN w:val="0"/>
                        <w:adjustRightInd w:val="0"/>
                        <w:rPr>
                          <w:rFonts w:cs="Arial"/>
                        </w:rPr>
                      </w:pPr>
                      <w:r w:rsidRPr="004F4C4C">
                        <w:rPr>
                          <w:rFonts w:cs="Arial"/>
                        </w:rPr>
                        <w:t>Continuously assessing the motivations</w:t>
                      </w:r>
                      <w:r w:rsidRPr="004F4C4C" w:rsidR="004F4C4C">
                        <w:rPr>
                          <w:rFonts w:cs="Arial"/>
                        </w:rPr>
                        <w:t>/</w:t>
                      </w:r>
                      <w:r w:rsidRPr="004F4C4C">
                        <w:rPr>
                          <w:rFonts w:cs="Arial"/>
                        </w:rPr>
                        <w:t>capacities of the parent</w:t>
                      </w:r>
                      <w:r w:rsidRPr="004F4C4C" w:rsidR="004F4C4C">
                        <w:rPr>
                          <w:rFonts w:cs="Arial"/>
                        </w:rPr>
                        <w:t>/</w:t>
                      </w:r>
                      <w:r w:rsidRPr="004F4C4C">
                        <w:rPr>
                          <w:rFonts w:cs="Arial"/>
                        </w:rPr>
                        <w:t xml:space="preserve">carer </w:t>
                      </w:r>
                    </w:p>
                    <w:p w:rsidRPr="004F4C4C" w:rsidR="004F4C4C" w:rsidP="004F4C4C" w:rsidRDefault="002112DA">
                      <w:pPr>
                        <w:pStyle w:val="ListParagraph"/>
                        <w:numPr>
                          <w:ilvl w:val="0"/>
                          <w:numId w:val="21"/>
                        </w:numPr>
                        <w:autoSpaceDE w:val="0"/>
                        <w:autoSpaceDN w:val="0"/>
                        <w:adjustRightInd w:val="0"/>
                        <w:rPr>
                          <w:rFonts w:cs="Arial"/>
                        </w:rPr>
                      </w:pPr>
                      <w:r w:rsidRPr="004F4C4C">
                        <w:rPr>
                          <w:rFonts w:cs="Arial"/>
                        </w:rPr>
                        <w:t xml:space="preserve">Helping the parent/carers to work through underlying feelings </w:t>
                      </w:r>
                    </w:p>
                    <w:p w:rsidRPr="004F4C4C" w:rsidR="004F4C4C" w:rsidP="004F4C4C" w:rsidRDefault="002112DA">
                      <w:pPr>
                        <w:pStyle w:val="ListParagraph"/>
                        <w:numPr>
                          <w:ilvl w:val="0"/>
                          <w:numId w:val="21"/>
                        </w:numPr>
                        <w:autoSpaceDE w:val="0"/>
                        <w:autoSpaceDN w:val="0"/>
                        <w:adjustRightInd w:val="0"/>
                        <w:rPr>
                          <w:rFonts w:cs="Arial"/>
                        </w:rPr>
                      </w:pPr>
                      <w:r w:rsidRPr="004F4C4C">
                        <w:rPr>
                          <w:rFonts w:cs="Arial"/>
                        </w:rPr>
                        <w:t xml:space="preserve">Being alert to </w:t>
                      </w:r>
                      <w:r w:rsidRPr="004F4C4C" w:rsidR="004F4C4C">
                        <w:rPr>
                          <w:rFonts w:cs="Arial"/>
                        </w:rPr>
                        <w:t xml:space="preserve">underlying complete resistance </w:t>
                      </w:r>
                    </w:p>
                    <w:p w:rsidR="004F4C4C" w:rsidP="006373D7" w:rsidRDefault="002112DA">
                      <w:pPr>
                        <w:pStyle w:val="ListParagraph"/>
                        <w:numPr>
                          <w:ilvl w:val="0"/>
                          <w:numId w:val="21"/>
                        </w:numPr>
                        <w:autoSpaceDE w:val="0"/>
                        <w:autoSpaceDN w:val="0"/>
                        <w:adjustRightInd w:val="0"/>
                        <w:rPr>
                          <w:rFonts w:cs="Arial"/>
                        </w:rPr>
                      </w:pPr>
                      <w:r w:rsidRPr="004F4C4C">
                        <w:rPr>
                          <w:rFonts w:cs="Arial"/>
                        </w:rPr>
                        <w:t>Being willing</w:t>
                      </w:r>
                      <w:r w:rsidRPr="004F4C4C" w:rsidR="004F4C4C">
                        <w:rPr>
                          <w:rFonts w:cs="Arial"/>
                        </w:rPr>
                        <w:t xml:space="preserve"> </w:t>
                      </w:r>
                      <w:r w:rsidRPr="004F4C4C">
                        <w:rPr>
                          <w:rFonts w:cs="Arial"/>
                        </w:rPr>
                        <w:t xml:space="preserve">to take action to protect </w:t>
                      </w:r>
                    </w:p>
                    <w:p w:rsidRPr="004F4C4C" w:rsidR="002112DA" w:rsidP="006373D7" w:rsidRDefault="002112DA">
                      <w:pPr>
                        <w:pStyle w:val="ListParagraph"/>
                        <w:numPr>
                          <w:ilvl w:val="0"/>
                          <w:numId w:val="21"/>
                        </w:numPr>
                        <w:autoSpaceDE w:val="0"/>
                        <w:autoSpaceDN w:val="0"/>
                        <w:adjustRightInd w:val="0"/>
                        <w:rPr>
                          <w:rFonts w:cs="Arial"/>
                        </w:rPr>
                      </w:pPr>
                      <w:r w:rsidRPr="004F4C4C">
                        <w:rPr>
                          <w:rFonts w:cs="Arial"/>
                        </w:rPr>
                        <w:t>Establishing clear, measurable objectives that enable progress to be monitored.</w:t>
                      </w:r>
                    </w:p>
                    <w:p w:rsidR="003C06D7" w:rsidP="00944DD0" w:rsidRDefault="003C06D7"/>
                  </w:txbxContent>
                </v:textbox>
              </v:shape>
            </w:pict>
          </mc:Fallback>
        </mc:AlternateContent>
      </w:r>
    </w:p>
    <w:p w:rsidR="00DF4EA7" w:rsidRDefault="00097E14">
      <w:r>
        <w:rPr>
          <w:noProof/>
          <w:lang w:eastAsia="en-GB"/>
        </w:rPr>
        <mc:AlternateContent>
          <mc:Choice Requires="wps">
            <w:drawing>
              <wp:anchor distT="45720" distB="45720" distL="114300" distR="114300" simplePos="0" relativeHeight="251672576" behindDoc="0" locked="0" layoutInCell="1" allowOverlap="1">
                <wp:simplePos x="0" y="0"/>
                <wp:positionH relativeFrom="margin">
                  <wp:posOffset>4507865</wp:posOffset>
                </wp:positionH>
                <wp:positionV relativeFrom="paragraph">
                  <wp:posOffset>31750</wp:posOffset>
                </wp:positionV>
                <wp:extent cx="2267585" cy="3028950"/>
                <wp:effectExtent l="19050" t="19050" r="1841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3028950"/>
                        </a:xfrm>
                        <a:prstGeom prst="rect">
                          <a:avLst/>
                        </a:prstGeom>
                        <a:solidFill>
                          <a:schemeClr val="accent2">
                            <a:lumMod val="20000"/>
                            <a:lumOff val="80000"/>
                          </a:schemeClr>
                        </a:solidFill>
                        <a:ln w="28575">
                          <a:solidFill>
                            <a:schemeClr val="accent2"/>
                          </a:solidFill>
                          <a:miter lim="800000"/>
                          <a:headEnd/>
                          <a:tailEnd/>
                        </a:ln>
                      </wps:spPr>
                      <wps:txbx>
                        <w:txbxContent>
                          <w:p w:rsidRPr="009174E8" w:rsidR="009174E8" w:rsidP="009174E8" w:rsidRDefault="009174E8">
                            <w:pPr>
                              <w:autoSpaceDE w:val="0"/>
                              <w:autoSpaceDN w:val="0"/>
                              <w:adjustRightInd w:val="0"/>
                              <w:rPr>
                                <w:rFonts w:cs="Arial"/>
                              </w:rPr>
                            </w:pPr>
                            <w:r w:rsidRPr="009174E8">
                              <w:rPr>
                                <w:rFonts w:cs="Arial"/>
                              </w:rPr>
                              <w:t>Accurate information</w:t>
                            </w:r>
                            <w:r>
                              <w:rPr>
                                <w:rFonts w:cs="Arial"/>
                              </w:rPr>
                              <w:t xml:space="preserve"> &amp;</w:t>
                            </w:r>
                            <w:r w:rsidRPr="009174E8">
                              <w:rPr>
                                <w:rFonts w:cs="Arial"/>
                              </w:rPr>
                              <w:t xml:space="preserve"> a clear understanding of what is happening to a child</w:t>
                            </w:r>
                            <w:r>
                              <w:rPr>
                                <w:rFonts w:cs="Arial"/>
                              </w:rPr>
                              <w:t>/</w:t>
                            </w:r>
                            <w:r w:rsidRPr="009174E8">
                              <w:rPr>
                                <w:rFonts w:cs="Arial"/>
                              </w:rPr>
                              <w:t xml:space="preserve">adult at risk </w:t>
                            </w:r>
                            <w:r>
                              <w:rPr>
                                <w:rFonts w:cs="Arial"/>
                              </w:rPr>
                              <w:t xml:space="preserve">is vital. </w:t>
                            </w:r>
                            <w:r w:rsidRPr="009174E8">
                              <w:rPr>
                                <w:rFonts w:cs="Arial"/>
                              </w:rPr>
                              <w:t>The most effective way to achieve this is by engaging parents, carers</w:t>
                            </w:r>
                            <w:r>
                              <w:rPr>
                                <w:rFonts w:cs="Arial"/>
                              </w:rPr>
                              <w:t>, the child</w:t>
                            </w:r>
                            <w:r w:rsidRPr="009174E8">
                              <w:rPr>
                                <w:rFonts w:cs="Arial"/>
                              </w:rPr>
                              <w:t xml:space="preserve"> or adult</w:t>
                            </w:r>
                            <w:r>
                              <w:rPr>
                                <w:rFonts w:cs="Arial"/>
                              </w:rPr>
                              <w:t xml:space="preserve"> in the assessment.</w:t>
                            </w:r>
                          </w:p>
                          <w:p w:rsidRPr="009174E8" w:rsidR="009174E8" w:rsidP="009174E8" w:rsidRDefault="009174E8">
                            <w:pPr>
                              <w:autoSpaceDE w:val="0"/>
                              <w:autoSpaceDN w:val="0"/>
                              <w:adjustRightInd w:val="0"/>
                              <w:rPr>
                                <w:rFonts w:cs="Arial"/>
                              </w:rPr>
                            </w:pPr>
                            <w:r w:rsidRPr="009174E8">
                              <w:rPr>
                                <w:rFonts w:cs="Arial"/>
                              </w:rPr>
                              <w:t>Engaging with someone</w:t>
                            </w:r>
                            <w:r>
                              <w:rPr>
                                <w:rFonts w:cs="Arial"/>
                                <w:szCs w:val="20"/>
                              </w:rPr>
                              <w:t xml:space="preserve"> who is uncooperative is difficult. </w:t>
                            </w:r>
                            <w:r w:rsidRPr="009174E8">
                              <w:rPr>
                                <w:rFonts w:cs="Arial"/>
                              </w:rPr>
                              <w:t xml:space="preserve">It is important to explicitly work out </w:t>
                            </w:r>
                            <w:r>
                              <w:rPr>
                                <w:rFonts w:cs="Arial"/>
                              </w:rPr>
                              <w:t>&amp;</w:t>
                            </w:r>
                            <w:r w:rsidRPr="009174E8">
                              <w:rPr>
                                <w:rFonts w:cs="Arial"/>
                              </w:rPr>
                              <w:t xml:space="preserve"> record what areas of assessment are difficult to achieve and why. </w:t>
                            </w:r>
                          </w:p>
                          <w:p w:rsidR="009174E8" w:rsidP="009174E8" w:rsidRDefault="009174E8">
                            <w:pPr>
                              <w:pStyle w:val="BodyTextIndent2"/>
                              <w:ind w:left="0" w:firstLine="0"/>
                              <w:rPr>
                                <w:b/>
                                <w:i/>
                              </w:rPr>
                            </w:pPr>
                            <w:r w:rsidRPr="009174E8">
                              <w:rPr>
                                <w:rFonts w:cs="Arial" w:asciiTheme="minorHAnsi" w:hAnsiTheme="minorHAnsi" w:eastAsiaTheme="minorHAnsi"/>
                                <w:sz w:val="22"/>
                                <w:szCs w:val="22"/>
                              </w:rPr>
                              <w:t>The presence of violence</w:t>
                            </w:r>
                            <w:r>
                              <w:rPr>
                                <w:rFonts w:cs="Arial" w:asciiTheme="minorHAnsi" w:hAnsiTheme="minorHAnsi" w:eastAsiaTheme="minorHAnsi"/>
                                <w:sz w:val="22"/>
                                <w:szCs w:val="22"/>
                              </w:rPr>
                              <w:t xml:space="preserve"> or </w:t>
                            </w:r>
                            <w:r w:rsidRPr="009174E8">
                              <w:rPr>
                                <w:rFonts w:cs="Arial" w:asciiTheme="minorHAnsi" w:hAnsiTheme="minorHAnsi" w:eastAsiaTheme="minorHAnsi"/>
                                <w:sz w:val="22"/>
                                <w:szCs w:val="22"/>
                              </w:rPr>
                              <w:t xml:space="preserve">intimidation </w:t>
                            </w:r>
                            <w:r>
                              <w:rPr>
                                <w:rFonts w:cs="Arial" w:asciiTheme="minorHAnsi" w:hAnsiTheme="minorHAnsi" w:eastAsiaTheme="minorHAnsi"/>
                                <w:sz w:val="22"/>
                                <w:szCs w:val="22"/>
                              </w:rPr>
                              <w:t>should be included in an</w:t>
                            </w:r>
                            <w:r w:rsidRPr="009174E8">
                              <w:rPr>
                                <w:rFonts w:cs="Arial" w:asciiTheme="minorHAnsi" w:hAnsiTheme="minorHAnsi" w:eastAsiaTheme="minorHAnsi"/>
                                <w:sz w:val="22"/>
                                <w:szCs w:val="22"/>
                              </w:rPr>
                              <w:t xml:space="preserve"> assessment of risk to the child or adult living in such an environment.</w:t>
                            </w:r>
                          </w:p>
                          <w:p w:rsidR="009174E8" w:rsidP="009174E8" w:rsidRDefault="009174E8">
                            <w:pPr>
                              <w:rPr>
                                <w:rFonts w:ascii="Arial" w:hAnsi="Arial"/>
                              </w:rPr>
                            </w:pPr>
                          </w:p>
                          <w:p w:rsidRPr="008631DD" w:rsidR="00D6018E" w:rsidP="00D6018E" w:rsidRDefault="00D6018E">
                            <w:pPr>
                              <w:autoSpaceDE w:val="0"/>
                              <w:autoSpaceDN w:val="0"/>
                              <w:adjustRightInd w:val="0"/>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354.95pt;margin-top:2.5pt;width:178.55pt;height:23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fbe4d5 [661]" strokecolor="#ed7d31 [3205]"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">
                <v:textbox>
                  <w:txbxContent>
                    <w:p w:rsidRPr="009174E8" w:rsidR="009174E8" w:rsidP="009174E8" w:rsidRDefault="009174E8">
                      <w:pPr>
                        <w:autoSpaceDE w:val="0"/>
                        <w:autoSpaceDN w:val="0"/>
                        <w:adjustRightInd w:val="0"/>
                        <w:rPr>
                          <w:rFonts w:cs="Arial"/>
                        </w:rPr>
                      </w:pPr>
                      <w:r w:rsidRPr="009174E8">
                        <w:rPr>
                          <w:rFonts w:cs="Arial"/>
                        </w:rPr>
                        <w:t>Accurate information</w:t>
                      </w:r>
                      <w:r>
                        <w:rPr>
                          <w:rFonts w:cs="Arial"/>
                        </w:rPr>
                        <w:t xml:space="preserve"> &amp;</w:t>
                      </w:r>
                      <w:r w:rsidRPr="009174E8">
                        <w:rPr>
                          <w:rFonts w:cs="Arial"/>
                        </w:rPr>
                        <w:t xml:space="preserve"> a clear understanding of what is happening to a child</w:t>
                      </w:r>
                      <w:r>
                        <w:rPr>
                          <w:rFonts w:cs="Arial"/>
                        </w:rPr>
                        <w:t>/</w:t>
                      </w:r>
                      <w:r w:rsidRPr="009174E8">
                        <w:rPr>
                          <w:rFonts w:cs="Arial"/>
                        </w:rPr>
                        <w:t xml:space="preserve">adult at risk </w:t>
                      </w:r>
                      <w:r>
                        <w:rPr>
                          <w:rFonts w:cs="Arial"/>
                        </w:rPr>
                        <w:t xml:space="preserve">is vital. </w:t>
                      </w:r>
                      <w:r w:rsidRPr="009174E8">
                        <w:rPr>
                          <w:rFonts w:cs="Arial"/>
                        </w:rPr>
                        <w:t>The most effective way to achieve this is by engaging parents, carers</w:t>
                      </w:r>
                      <w:r>
                        <w:rPr>
                          <w:rFonts w:cs="Arial"/>
                        </w:rPr>
                        <w:t>, the child</w:t>
                      </w:r>
                      <w:r w:rsidRPr="009174E8">
                        <w:rPr>
                          <w:rFonts w:cs="Arial"/>
                        </w:rPr>
                        <w:t xml:space="preserve"> or adult</w:t>
                      </w:r>
                      <w:r>
                        <w:rPr>
                          <w:rFonts w:cs="Arial"/>
                        </w:rPr>
                        <w:t xml:space="preserve"> in the assessment.</w:t>
                      </w:r>
                    </w:p>
                    <w:p w:rsidRPr="009174E8" w:rsidR="009174E8" w:rsidP="009174E8" w:rsidRDefault="009174E8">
                      <w:pPr>
                        <w:autoSpaceDE w:val="0"/>
                        <w:autoSpaceDN w:val="0"/>
                        <w:adjustRightInd w:val="0"/>
                        <w:rPr>
                          <w:rFonts w:cs="Arial"/>
                        </w:rPr>
                      </w:pPr>
                      <w:r w:rsidRPr="009174E8">
                        <w:rPr>
                          <w:rFonts w:cs="Arial"/>
                        </w:rPr>
                        <w:t>Engaging with someone</w:t>
                      </w:r>
                      <w:r>
                        <w:rPr>
                          <w:rFonts w:cs="Arial"/>
                          <w:szCs w:val="20"/>
                        </w:rPr>
                        <w:t xml:space="preserve"> who is </w:t>
                      </w:r>
                      <w:r>
                        <w:rPr>
                          <w:rFonts w:cs="Arial"/>
                          <w:szCs w:val="20"/>
                        </w:rPr>
                        <w:t>uncooperative</w:t>
                      </w:r>
                      <w:r>
                        <w:rPr>
                          <w:rFonts w:cs="Arial"/>
                          <w:szCs w:val="20"/>
                        </w:rPr>
                        <w:t xml:space="preserve"> is difficult. </w:t>
                      </w:r>
                      <w:r w:rsidRPr="009174E8">
                        <w:rPr>
                          <w:rFonts w:cs="Arial"/>
                        </w:rPr>
                        <w:t xml:space="preserve">It is important to explicitly work out </w:t>
                      </w:r>
                      <w:r>
                        <w:rPr>
                          <w:rFonts w:cs="Arial"/>
                        </w:rPr>
                        <w:t>&amp;</w:t>
                      </w:r>
                      <w:r w:rsidRPr="009174E8">
                        <w:rPr>
                          <w:rFonts w:cs="Arial"/>
                        </w:rPr>
                        <w:t xml:space="preserve"> record what areas of assessment are difficult to achieve and why. </w:t>
                      </w:r>
                    </w:p>
                    <w:p w:rsidR="009174E8" w:rsidP="009174E8" w:rsidRDefault="009174E8">
                      <w:pPr>
                        <w:pStyle w:val="BodyTextIndent2"/>
                        <w:ind w:left="0" w:firstLine="0"/>
                        <w:rPr>
                          <w:b/>
                          <w:i/>
                        </w:rPr>
                      </w:pPr>
                      <w:r w:rsidRPr="009174E8">
                        <w:rPr>
                          <w:rFonts w:cs="Arial" w:asciiTheme="minorHAnsi" w:hAnsiTheme="minorHAnsi" w:eastAsiaTheme="minorHAnsi"/>
                          <w:sz w:val="22"/>
                          <w:szCs w:val="22"/>
                        </w:rPr>
                        <w:t>The presence of violence</w:t>
                      </w:r>
                      <w:r>
                        <w:rPr>
                          <w:rFonts w:cs="Arial" w:asciiTheme="minorHAnsi" w:hAnsiTheme="minorHAnsi" w:eastAsiaTheme="minorHAnsi"/>
                          <w:sz w:val="22"/>
                          <w:szCs w:val="22"/>
                        </w:rPr>
                        <w:t xml:space="preserve"> or </w:t>
                      </w:r>
                      <w:r w:rsidRPr="009174E8">
                        <w:rPr>
                          <w:rFonts w:cs="Arial" w:asciiTheme="minorHAnsi" w:hAnsiTheme="minorHAnsi" w:eastAsiaTheme="minorHAnsi"/>
                          <w:sz w:val="22"/>
                          <w:szCs w:val="22"/>
                        </w:rPr>
                        <w:t xml:space="preserve">intimidation </w:t>
                      </w:r>
                      <w:r>
                        <w:rPr>
                          <w:rFonts w:cs="Arial" w:asciiTheme="minorHAnsi" w:hAnsiTheme="minorHAnsi" w:eastAsiaTheme="minorHAnsi"/>
                          <w:sz w:val="22"/>
                          <w:szCs w:val="22"/>
                        </w:rPr>
                        <w:t>should be included in an</w:t>
                      </w:r>
                      <w:r w:rsidRPr="009174E8">
                        <w:rPr>
                          <w:rFonts w:cs="Arial" w:asciiTheme="minorHAnsi" w:hAnsiTheme="minorHAnsi" w:eastAsiaTheme="minorHAnsi"/>
                          <w:sz w:val="22"/>
                          <w:szCs w:val="22"/>
                        </w:rPr>
                        <w:t xml:space="preserve"> assessment of risk to the child or adult living in such an environment.</w:t>
                      </w:r>
                    </w:p>
                    <w:p w:rsidR="009174E8" w:rsidP="009174E8" w:rsidRDefault="009174E8">
                      <w:pPr>
                        <w:rPr>
                          <w:rFonts w:ascii="Arial" w:hAnsi="Arial"/>
                        </w:rPr>
                      </w:pPr>
                    </w:p>
                    <w:p w:rsidRPr="008631DD" w:rsidR="00D6018E" w:rsidP="00D6018E" w:rsidRDefault="00D6018E">
                      <w:pPr>
                        <w:autoSpaceDE w:val="0"/>
                        <w:autoSpaceDN w:val="0"/>
                        <w:adjustRightInd w:val="0"/>
                        <w:rPr>
                          <w:rFonts w:cs="Arial"/>
                        </w:rPr>
                      </w:pPr>
                    </w:p>
                  </w:txbxContent>
                </v:textbox>
                <w10:wrap anchorx="margin"/>
              </v:shape>
            </w:pict>
          </mc:Fallback>
        </mc:AlternateContent>
      </w:r>
    </w:p>
    <w:p w:rsidR="00DF4EA7" w:rsidRDefault="00DF4EA7"/>
    <w:p w:rsidR="00DF4EA7" w:rsidRDefault="00DF4EA7">
      <w:r>
        <w:t xml:space="preserve">                                                                       </w:t>
      </w:r>
      <w:r w:rsidR="00104149">
        <w:rPr>
          <w:noProof/>
          <w:color w:val="0000FF"/>
          <w:lang w:eastAsia="en-GB"/>
        </w:rPr>
        <w:drawing>
          <wp:inline distT="0" distB="0" distL="0" distR="0" wp14:anchorId="23EC032F" wp14:editId="3042DFF7">
            <wp:extent cx="2036323" cy="2136140"/>
            <wp:effectExtent l="0" t="0" r="2540" b="0"/>
            <wp:docPr id="26" name="Picture 26" descr="Image result for seven minute briefing graphic">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ven minute briefing graphic">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8627" cy="2159537"/>
                    </a:xfrm>
                    <a:prstGeom prst="rect">
                      <a:avLst/>
                    </a:prstGeom>
                    <a:noFill/>
                    <a:ln>
                      <a:noFill/>
                    </a:ln>
                  </pic:spPr>
                </pic:pic>
              </a:graphicData>
            </a:graphic>
          </wp:inline>
        </w:drawing>
      </w:r>
    </w:p>
    <w:p w:rsidR="00DF4EA7" w:rsidRDefault="00DF4EA7"/>
    <w:p w:rsidR="00CC6B74" w:rsidRDefault="002112DA">
      <w:r>
        <w:rPr>
          <w:noProof/>
          <w:lang w:eastAsia="en-GB"/>
        </w:rPr>
        <mc:AlternateContent>
          <mc:Choice Requires="wps">
            <w:drawing>
              <wp:anchor distT="0" distB="0" distL="114300" distR="114300" simplePos="0" relativeHeight="251677696" behindDoc="0" locked="0" layoutInCell="1" allowOverlap="1">
                <wp:simplePos x="0" y="0"/>
                <wp:positionH relativeFrom="page">
                  <wp:posOffset>247650</wp:posOffset>
                </wp:positionH>
                <wp:positionV relativeFrom="paragraph">
                  <wp:posOffset>123825</wp:posOffset>
                </wp:positionV>
                <wp:extent cx="3524250" cy="390525"/>
                <wp:effectExtent l="19050" t="1905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390525"/>
                        </a:xfrm>
                        <a:prstGeom prst="rect">
                          <a:avLst/>
                        </a:prstGeom>
                        <a:solidFill>
                          <a:schemeClr val="bg1"/>
                        </a:solidFill>
                        <a:ln w="28575">
                          <a:solidFill>
                            <a:schemeClr val="accent5">
                              <a:lumMod val="75000"/>
                            </a:schemeClr>
                          </a:solidFill>
                        </a:ln>
                      </wps:spPr>
                      <wps:txbx>
                        <w:txbxContent>
                          <w:p w:rsidRPr="006F7F26" w:rsidR="00944DD0" w:rsidP="00944DD0" w:rsidRDefault="00AF5B20">
                            <w:pPr>
                              <w:rPr>
                                <w:rFonts w:ascii="Verdana" w:hAnsi="Verdana"/>
                                <w:b/>
                                <w:color w:val="1F4E79" w:themeColor="accent1" w:themeShade="80"/>
                              </w:rPr>
                            </w:pPr>
                            <w:r w:rsidRPr="006F7F26">
                              <w:rPr>
                                <w:rFonts w:ascii="Verdana" w:hAnsi="Verdana"/>
                                <w:b/>
                                <w:color w:val="1F4E79" w:themeColor="accent1" w:themeShade="80"/>
                              </w:rPr>
                              <w:t xml:space="preserve">6) </w:t>
                            </w:r>
                            <w:r w:rsidR="00C924DC">
                              <w:rPr>
                                <w:rFonts w:ascii="Verdana" w:hAnsi="Verdana"/>
                                <w:b/>
                                <w:color w:val="1F4E79" w:themeColor="accent1" w:themeShade="80"/>
                              </w:rPr>
                              <w:t>Supervision</w:t>
                            </w:r>
                            <w:r w:rsidR="002112DA">
                              <w:rPr>
                                <w:rFonts w:ascii="Verdana" w:hAnsi="Verdana"/>
                                <w:b/>
                                <w:color w:val="1F4E79" w:themeColor="accent1" w:themeShade="80"/>
                              </w:rPr>
                              <w:t xml:space="preserve"> and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2" style="position:absolute;margin-left:19.5pt;margin-top:9.75pt;width:277.5pt;height:30.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spid="_x0000_s1038" fillcolor="white [3212]" strokecolor="#2f5496 [2408]"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">
                <v:path arrowok="t"/>
                <v:textbox>
                  <w:txbxContent>
                    <w:p w:rsidRPr="006F7F26" w:rsidR="00944DD0" w:rsidP="00944DD0" w:rsidRDefault="00AF5B20">
                      <w:pPr>
                        <w:rPr>
                          <w:rFonts w:ascii="Verdana" w:hAnsi="Verdana"/>
                          <w:b/>
                          <w:color w:val="1F4E79" w:themeColor="accent1" w:themeShade="80"/>
                        </w:rPr>
                      </w:pPr>
                      <w:r w:rsidRPr="006F7F26">
                        <w:rPr>
                          <w:rFonts w:ascii="Verdana" w:hAnsi="Verdana"/>
                          <w:b/>
                          <w:color w:val="1F4E79" w:themeColor="accent1" w:themeShade="80"/>
                        </w:rPr>
                        <w:t xml:space="preserve">6) </w:t>
                      </w:r>
                      <w:r w:rsidR="00C924DC">
                        <w:rPr>
                          <w:rFonts w:ascii="Verdana" w:hAnsi="Verdana"/>
                          <w:b/>
                          <w:color w:val="1F4E79" w:themeColor="accent1" w:themeShade="80"/>
                        </w:rPr>
                        <w:t>Supervision</w:t>
                      </w:r>
                      <w:r w:rsidR="002112DA">
                        <w:rPr>
                          <w:rFonts w:ascii="Verdana" w:hAnsi="Verdana"/>
                          <w:b/>
                          <w:color w:val="1F4E79" w:themeColor="accent1" w:themeShade="80"/>
                        </w:rPr>
                        <w:t xml:space="preserve"> and Support</w:t>
                      </w:r>
                    </w:p>
                  </w:txbxContent>
                </v:textbox>
                <w10:wrap anchorx="page"/>
              </v:shape>
            </w:pict>
          </mc:Fallback>
        </mc:AlternateContent>
      </w:r>
      <w:r>
        <w:rPr>
          <w:noProof/>
          <w:lang w:eastAsia="en-GB"/>
        </w:rPr>
        <mc:AlternateContent>
          <mc:Choice Requires="wps">
            <w:drawing>
              <wp:anchor distT="45720" distB="45720" distL="114300" distR="114300" simplePos="0" relativeHeight="251678720" behindDoc="0" locked="0" layoutInCell="1" allowOverlap="1">
                <wp:simplePos x="0" y="0"/>
                <wp:positionH relativeFrom="page">
                  <wp:posOffset>247650</wp:posOffset>
                </wp:positionH>
                <wp:positionV relativeFrom="paragraph">
                  <wp:posOffset>485775</wp:posOffset>
                </wp:positionV>
                <wp:extent cx="3505200" cy="2124075"/>
                <wp:effectExtent l="19050" t="1905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124075"/>
                        </a:xfrm>
                        <a:prstGeom prst="rect">
                          <a:avLst/>
                        </a:prstGeom>
                        <a:solidFill>
                          <a:schemeClr val="tx2">
                            <a:lumMod val="20000"/>
                            <a:lumOff val="80000"/>
                          </a:schemeClr>
                        </a:solidFill>
                        <a:ln w="28575">
                          <a:solidFill>
                            <a:schemeClr val="accent5">
                              <a:lumMod val="75000"/>
                            </a:schemeClr>
                          </a:solidFill>
                          <a:miter lim="800000"/>
                          <a:headEnd/>
                          <a:tailEnd/>
                        </a:ln>
                      </wps:spPr>
                      <wps:txbx>
                        <w:txbxContent>
                          <w:p w:rsidRPr="002112DA" w:rsidR="002112DA" w:rsidP="002112DA" w:rsidRDefault="002112DA">
                            <w:pPr>
                              <w:autoSpaceDE w:val="0"/>
                              <w:autoSpaceDN w:val="0"/>
                              <w:adjustRightInd w:val="0"/>
                              <w:rPr>
                                <w:rFonts w:cs="Arial"/>
                              </w:rPr>
                            </w:pPr>
                            <w:r w:rsidRPr="002112DA">
                              <w:rPr>
                                <w:rFonts w:cs="Arial"/>
                              </w:rPr>
                              <w:t>All agencies should support their staff by:</w:t>
                            </w:r>
                          </w:p>
                          <w:p w:rsidRPr="002112DA" w:rsidR="002112DA" w:rsidP="002112DA" w:rsidRDefault="002112DA">
                            <w:pPr>
                              <w:pStyle w:val="ListParagraph"/>
                              <w:numPr>
                                <w:ilvl w:val="0"/>
                                <w:numId w:val="19"/>
                              </w:numPr>
                              <w:autoSpaceDE w:val="0"/>
                              <w:autoSpaceDN w:val="0"/>
                              <w:adjustRightInd w:val="0"/>
                              <w:rPr>
                                <w:rFonts w:cs="Arial"/>
                              </w:rPr>
                            </w:pPr>
                            <w:r w:rsidRPr="002112DA">
                              <w:rPr>
                                <w:rFonts w:cs="Arial"/>
                              </w:rPr>
                              <w:t>Ensuring they are trained for the level of work they are undertaking</w:t>
                            </w:r>
                          </w:p>
                          <w:p w:rsidRPr="002112DA" w:rsidR="002112DA" w:rsidP="002112DA" w:rsidRDefault="002112DA">
                            <w:pPr>
                              <w:pStyle w:val="ListParagraph"/>
                              <w:numPr>
                                <w:ilvl w:val="0"/>
                                <w:numId w:val="19"/>
                              </w:numPr>
                              <w:autoSpaceDE w:val="0"/>
                              <w:autoSpaceDN w:val="0"/>
                              <w:adjustRightInd w:val="0"/>
                              <w:rPr>
                                <w:rFonts w:cs="Arial"/>
                              </w:rPr>
                            </w:pPr>
                            <w:r w:rsidRPr="002112DA">
                              <w:rPr>
                                <w:rFonts w:cs="Arial"/>
                              </w:rPr>
                              <w:t>Publishing a clear statement about unacceptable behaviour by those accessing their services</w:t>
                            </w:r>
                          </w:p>
                          <w:p w:rsidRPr="002112DA" w:rsidR="002112DA" w:rsidP="002112DA" w:rsidRDefault="002112DA">
                            <w:pPr>
                              <w:pStyle w:val="ListParagraph"/>
                              <w:numPr>
                                <w:ilvl w:val="0"/>
                                <w:numId w:val="19"/>
                              </w:numPr>
                              <w:autoSpaceDE w:val="0"/>
                              <w:autoSpaceDN w:val="0"/>
                              <w:adjustRightInd w:val="0"/>
                              <w:rPr>
                                <w:rFonts w:cs="Arial"/>
                              </w:rPr>
                            </w:pPr>
                            <w:r w:rsidRPr="002112DA">
                              <w:rPr>
                                <w:rFonts w:cs="Arial"/>
                              </w:rPr>
                              <w:t xml:space="preserve">Providing training to enable staff to respond as safely as possible to risky or hostile behaviour </w:t>
                            </w:r>
                          </w:p>
                          <w:p w:rsidRPr="002112DA" w:rsidR="002112DA" w:rsidP="002112DA" w:rsidRDefault="002112DA">
                            <w:pPr>
                              <w:pStyle w:val="ListParagraph"/>
                              <w:numPr>
                                <w:ilvl w:val="0"/>
                                <w:numId w:val="19"/>
                              </w:numPr>
                              <w:spacing w:after="0" w:line="240" w:lineRule="auto"/>
                              <w:rPr>
                                <w:rFonts w:cs="Arial"/>
                              </w:rPr>
                            </w:pPr>
                            <w:r w:rsidRPr="002112DA">
                              <w:rPr>
                                <w:rFonts w:cs="Arial"/>
                              </w:rPr>
                              <w:t xml:space="preserve">Supporting staff to work to their own or their agency’s code of conduct when responding to risky or hostile behaviour in their client group </w:t>
                            </w:r>
                          </w:p>
                          <w:p w:rsidR="002112DA" w:rsidP="002112DA" w:rsidRDefault="002112DA">
                            <w:pPr>
                              <w:pStyle w:val="Default"/>
                            </w:pPr>
                          </w:p>
                          <w:p w:rsidR="008D5479" w:rsidP="008D5479" w:rsidRDefault="008D54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margin-left:19.5pt;margin-top:38.25pt;width:276pt;height:167.2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d5dce4 [671]" strokecolor="#2f5496 [2408]"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">
                <v:textbox>
                  <w:txbxContent>
                    <w:p w:rsidRPr="002112DA" w:rsidR="002112DA" w:rsidP="002112DA" w:rsidRDefault="002112DA">
                      <w:pPr>
                        <w:autoSpaceDE w:val="0"/>
                        <w:autoSpaceDN w:val="0"/>
                        <w:adjustRightInd w:val="0"/>
                        <w:rPr>
                          <w:rFonts w:cs="Arial"/>
                        </w:rPr>
                      </w:pPr>
                      <w:r w:rsidRPr="002112DA">
                        <w:rPr>
                          <w:rFonts w:cs="Arial"/>
                        </w:rPr>
                        <w:t>All agencies should support their staff by:</w:t>
                      </w:r>
                    </w:p>
                    <w:p w:rsidRPr="002112DA" w:rsidR="002112DA" w:rsidP="002112DA" w:rsidRDefault="002112DA">
                      <w:pPr>
                        <w:pStyle w:val="ListParagraph"/>
                        <w:numPr>
                          <w:ilvl w:val="0"/>
                          <w:numId w:val="19"/>
                        </w:numPr>
                        <w:autoSpaceDE w:val="0"/>
                        <w:autoSpaceDN w:val="0"/>
                        <w:adjustRightInd w:val="0"/>
                        <w:rPr>
                          <w:rFonts w:cs="Arial"/>
                        </w:rPr>
                      </w:pPr>
                      <w:r w:rsidRPr="002112DA">
                        <w:rPr>
                          <w:rFonts w:cs="Arial"/>
                        </w:rPr>
                        <w:t xml:space="preserve">Ensuring </w:t>
                      </w:r>
                      <w:r w:rsidRPr="002112DA">
                        <w:rPr>
                          <w:rFonts w:cs="Arial"/>
                        </w:rPr>
                        <w:t>they</w:t>
                      </w:r>
                      <w:r w:rsidRPr="002112DA">
                        <w:rPr>
                          <w:rFonts w:cs="Arial"/>
                        </w:rPr>
                        <w:t xml:space="preserve"> are trained for the level of work they are undertaking</w:t>
                      </w:r>
                    </w:p>
                    <w:p w:rsidRPr="002112DA" w:rsidR="002112DA" w:rsidP="002112DA" w:rsidRDefault="002112DA">
                      <w:pPr>
                        <w:pStyle w:val="ListParagraph"/>
                        <w:numPr>
                          <w:ilvl w:val="0"/>
                          <w:numId w:val="19"/>
                        </w:numPr>
                        <w:autoSpaceDE w:val="0"/>
                        <w:autoSpaceDN w:val="0"/>
                        <w:adjustRightInd w:val="0"/>
                        <w:rPr>
                          <w:rFonts w:cs="Arial"/>
                        </w:rPr>
                      </w:pPr>
                      <w:r w:rsidRPr="002112DA">
                        <w:rPr>
                          <w:rFonts w:cs="Arial"/>
                        </w:rPr>
                        <w:t>Publishing a clear statement about unacceptable behaviour by those accessing their services</w:t>
                      </w:r>
                    </w:p>
                    <w:p w:rsidRPr="002112DA" w:rsidR="002112DA" w:rsidP="002112DA" w:rsidRDefault="002112DA">
                      <w:pPr>
                        <w:pStyle w:val="ListParagraph"/>
                        <w:numPr>
                          <w:ilvl w:val="0"/>
                          <w:numId w:val="19"/>
                        </w:numPr>
                        <w:autoSpaceDE w:val="0"/>
                        <w:autoSpaceDN w:val="0"/>
                        <w:adjustRightInd w:val="0"/>
                        <w:rPr>
                          <w:rFonts w:cs="Arial"/>
                        </w:rPr>
                      </w:pPr>
                      <w:r w:rsidRPr="002112DA">
                        <w:rPr>
                          <w:rFonts w:cs="Arial"/>
                        </w:rPr>
                        <w:t xml:space="preserve">Providing training to enable staff to respond as safely as possible to risky or hostile behaviour </w:t>
                      </w:r>
                    </w:p>
                    <w:p w:rsidRPr="002112DA" w:rsidR="002112DA" w:rsidP="002112DA" w:rsidRDefault="002112DA">
                      <w:pPr>
                        <w:pStyle w:val="ListParagraph"/>
                        <w:numPr>
                          <w:ilvl w:val="0"/>
                          <w:numId w:val="19"/>
                        </w:numPr>
                        <w:spacing w:after="0" w:line="240" w:lineRule="auto"/>
                        <w:rPr>
                          <w:rFonts w:cs="Arial"/>
                        </w:rPr>
                      </w:pPr>
                      <w:r w:rsidRPr="002112DA">
                        <w:rPr>
                          <w:rFonts w:cs="Arial"/>
                        </w:rPr>
                        <w:t>Supporting staff to work to their own</w:t>
                      </w:r>
                      <w:r w:rsidRPr="002112DA">
                        <w:rPr>
                          <w:rFonts w:cs="Arial"/>
                        </w:rPr>
                        <w:t xml:space="preserve"> or their agency’s</w:t>
                      </w:r>
                      <w:r w:rsidRPr="002112DA">
                        <w:rPr>
                          <w:rFonts w:cs="Arial"/>
                        </w:rPr>
                        <w:t xml:space="preserve"> code of conduct when responding to risky or hostile behaviour in their client group </w:t>
                      </w:r>
                    </w:p>
                    <w:p w:rsidR="002112DA" w:rsidP="002112DA" w:rsidRDefault="002112DA">
                      <w:pPr>
                        <w:pStyle w:val="Default"/>
                      </w:pPr>
                    </w:p>
                    <w:p w:rsidR="008D5479" w:rsidP="008D5479" w:rsidRDefault="008D5479"/>
                  </w:txbxContent>
                </v:textbox>
                <w10:wrap anchorx="page"/>
              </v:shape>
            </w:pict>
          </mc:Fallback>
        </mc:AlternateContent>
      </w:r>
      <w:r>
        <w:rPr>
          <w:noProof/>
          <w:lang w:eastAsia="en-GB"/>
        </w:rPr>
        <mc:AlternateContent>
          <mc:Choice Requires="wps">
            <w:drawing>
              <wp:anchor distT="45720" distB="45720" distL="114300" distR="114300" simplePos="0" relativeHeight="251675648" behindDoc="0" locked="0" layoutInCell="1" allowOverlap="1">
                <wp:simplePos x="0" y="0"/>
                <wp:positionH relativeFrom="margin">
                  <wp:posOffset>3364865</wp:posOffset>
                </wp:positionH>
                <wp:positionV relativeFrom="paragraph">
                  <wp:posOffset>333375</wp:posOffset>
                </wp:positionV>
                <wp:extent cx="3439160" cy="2305050"/>
                <wp:effectExtent l="19050" t="19050" r="2794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2305050"/>
                        </a:xfrm>
                        <a:prstGeom prst="rect">
                          <a:avLst/>
                        </a:prstGeom>
                        <a:solidFill>
                          <a:schemeClr val="accent6">
                            <a:lumMod val="40000"/>
                            <a:lumOff val="60000"/>
                          </a:schemeClr>
                        </a:solidFill>
                        <a:ln w="28575">
                          <a:solidFill>
                            <a:schemeClr val="accent6"/>
                          </a:solidFill>
                          <a:miter lim="800000"/>
                          <a:headEnd/>
                          <a:tailEnd/>
                        </a:ln>
                      </wps:spPr>
                      <wps:txbx>
                        <w:txbxContent>
                          <w:p w:rsidRPr="002112DA" w:rsidR="002112DA" w:rsidP="002112DA" w:rsidRDefault="002112DA">
                            <w:pPr>
                              <w:autoSpaceDE w:val="0"/>
                              <w:autoSpaceDN w:val="0"/>
                              <w:adjustRightInd w:val="0"/>
                              <w:rPr>
                                <w:rFonts w:cs="Arial"/>
                              </w:rPr>
                            </w:pPr>
                            <w:r w:rsidRPr="002112DA">
                              <w:rPr>
                                <w:rFonts w:cs="Arial"/>
                              </w:rPr>
                              <w:t>Any professional or agency faced with incidents of threats, hostility or violence should routinely consider the potential implications for any other professional or agency involved with the family, in addition to the implications for themselves and should alert them to the nature of the risks as they occur.</w:t>
                            </w:r>
                          </w:p>
                          <w:p w:rsidRPr="00097E14" w:rsidR="00097E14" w:rsidP="00D6018E" w:rsidRDefault="002112DA">
                            <w:pPr>
                              <w:autoSpaceDE w:val="0"/>
                              <w:autoSpaceDN w:val="0"/>
                              <w:adjustRightInd w:val="0"/>
                              <w:rPr>
                                <w:rFonts w:cs="Arial"/>
                              </w:rPr>
                            </w:pPr>
                            <w:r w:rsidRPr="002112DA">
                              <w:rPr>
                                <w:rFonts w:cs="Arial"/>
                              </w:rPr>
                              <w:t>Regular inter-agency communication, clear mutual expectations and attitudes of mutual respect and trust are the core of inter-agency working. When working with hostile or violent Parent/Carers, the need for very good inter-agency collaboration and trust is paramount.</w:t>
                            </w:r>
                          </w:p>
                          <w:p w:rsidR="00D6018E" w:rsidP="00D6018E" w:rsidRDefault="00D6018E">
                            <w:pPr>
                              <w:rPr>
                                <w:rFonts w:cs="Arial"/>
                                <w:b/>
                                <w:i/>
                              </w:rPr>
                            </w:pPr>
                          </w:p>
                          <w:p w:rsidRPr="00EA378C" w:rsidR="002D2408" w:rsidP="002D2408" w:rsidRDefault="002D2408">
                            <w:pPr>
                              <w:autoSpaceDE w:val="0"/>
                              <w:autoSpaceDN w:val="0"/>
                              <w:adjustRightInd w:val="0"/>
                              <w:contextualSpacing/>
                              <w:jc w:val="both"/>
                              <w:rPr>
                                <w:rFonts w:eastAsia="Calibri" w:cs="Arial"/>
                                <w:strike/>
                                <w:szCs w:val="24"/>
                              </w:rPr>
                            </w:pPr>
                          </w:p>
                          <w:p w:rsidR="003C06D7" w:rsidP="00944DD0" w:rsidRDefault="003C06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264.95pt;margin-top:26.25pt;width:270.8pt;height:181.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c5e0b3 [1305]" strokecolor="#70ad47 [3209]"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">
                <v:textbox>
                  <w:txbxContent>
                    <w:p w:rsidRPr="002112DA" w:rsidR="002112DA" w:rsidP="002112DA" w:rsidRDefault="002112DA">
                      <w:pPr>
                        <w:autoSpaceDE w:val="0"/>
                        <w:autoSpaceDN w:val="0"/>
                        <w:adjustRightInd w:val="0"/>
                        <w:rPr>
                          <w:rFonts w:cs="Arial"/>
                        </w:rPr>
                      </w:pPr>
                      <w:r w:rsidRPr="002112DA">
                        <w:rPr>
                          <w:rFonts w:cs="Arial"/>
                        </w:rPr>
                        <w:t>Any professional or agency faced with incidents of threats, hostility or violence should routinely consider the potential implications for any other professional or agency involved with the family, in addition to the implications for themselves and should alert them to the nature of the risks as they occur.</w:t>
                      </w:r>
                    </w:p>
                    <w:p w:rsidRPr="00097E14" w:rsidR="00097E14" w:rsidP="00D6018E" w:rsidRDefault="002112DA">
                      <w:pPr>
                        <w:autoSpaceDE w:val="0"/>
                        <w:autoSpaceDN w:val="0"/>
                        <w:adjustRightInd w:val="0"/>
                        <w:rPr>
                          <w:rFonts w:cs="Arial"/>
                        </w:rPr>
                      </w:pPr>
                      <w:r w:rsidRPr="002112DA">
                        <w:rPr>
                          <w:rFonts w:cs="Arial"/>
                        </w:rPr>
                        <w:t>Regular inter-agency communication, clear mutual expectations and attitudes of mutual respect and trust are the core of inter-agency working. When working with hostile or violent Parent/Carers, the need for very good inter-agency collaboration and trust is paramount.</w:t>
                      </w:r>
                    </w:p>
                    <w:p w:rsidR="00D6018E" w:rsidP="00D6018E" w:rsidRDefault="00D6018E">
                      <w:pPr>
                        <w:rPr>
                          <w:rFonts w:cs="Arial"/>
                          <w:b/>
                          <w:i/>
                        </w:rPr>
                      </w:pPr>
                    </w:p>
                    <w:p w:rsidRPr="00EA378C" w:rsidR="002D2408" w:rsidP="002D2408" w:rsidRDefault="002D2408">
                      <w:pPr>
                        <w:autoSpaceDE w:val="0"/>
                        <w:autoSpaceDN w:val="0"/>
                        <w:adjustRightInd w:val="0"/>
                        <w:contextualSpacing/>
                        <w:jc w:val="both"/>
                        <w:rPr>
                          <w:rFonts w:eastAsia="Calibri" w:cs="Arial"/>
                          <w:strike/>
                          <w:szCs w:val="24"/>
                        </w:rPr>
                      </w:pPr>
                    </w:p>
                    <w:p w:rsidR="003C06D7" w:rsidP="00944DD0" w:rsidRDefault="003C06D7"/>
                  </w:txbxContent>
                </v:textbox>
                <w10:wrap anchorx="margin"/>
              </v:shape>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margin">
                  <wp:posOffset>3364865</wp:posOffset>
                </wp:positionH>
                <wp:positionV relativeFrom="paragraph">
                  <wp:posOffset>57150</wp:posOffset>
                </wp:positionV>
                <wp:extent cx="3448685" cy="504825"/>
                <wp:effectExtent l="19050" t="19050" r="1841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685" cy="504825"/>
                        </a:xfrm>
                        <a:prstGeom prst="rect">
                          <a:avLst/>
                        </a:prstGeom>
                        <a:solidFill>
                          <a:schemeClr val="bg1"/>
                        </a:solidFill>
                        <a:ln w="28575">
                          <a:solidFill>
                            <a:schemeClr val="accent6"/>
                          </a:solidFill>
                        </a:ln>
                      </wps:spPr>
                      <wps:txbx>
                        <w:txbxContent>
                          <w:p w:rsidRPr="00944DD0" w:rsidR="00944DD0" w:rsidP="00944DD0" w:rsidRDefault="00DF4EA7">
                            <w:pPr>
                              <w:rPr>
                                <w:rFonts w:ascii="Verdana" w:hAnsi="Verdana"/>
                                <w:b/>
                              </w:rPr>
                            </w:pPr>
                            <w:r w:rsidRPr="00AF5B20">
                              <w:rPr>
                                <w:rFonts w:ascii="Verdana" w:hAnsi="Verdana"/>
                                <w:b/>
                                <w:color w:val="385623" w:themeColor="accent6" w:themeShade="80"/>
                              </w:rPr>
                              <w:t xml:space="preserve">5) </w:t>
                            </w:r>
                            <w:r w:rsidR="00C924DC">
                              <w:rPr>
                                <w:rFonts w:ascii="Verdana" w:hAnsi="Verdana"/>
                                <w:b/>
                                <w:color w:val="385623" w:themeColor="accent6" w:themeShade="80"/>
                              </w:rPr>
                              <w:t>Impact on Multi-Agency Working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 style="position:absolute;margin-left:264.95pt;margin-top:4.5pt;width:271.55pt;height:39.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41" fillcolor="white [3212]" strokecolor="#70ad47 [3209]"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">
                <v:path arrowok="t"/>
                <v:textbox>
                  <w:txbxContent>
                    <w:p w:rsidRPr="00944DD0" w:rsidR="00944DD0" w:rsidP="00944DD0" w:rsidRDefault="00DF4EA7">
                      <w:pPr>
                        <w:rPr>
                          <w:rFonts w:ascii="Verdana" w:hAnsi="Verdana"/>
                          <w:b/>
                        </w:rPr>
                      </w:pPr>
                      <w:r w:rsidRPr="00AF5B20">
                        <w:rPr>
                          <w:rFonts w:ascii="Verdana" w:hAnsi="Verdana"/>
                          <w:b/>
                          <w:color w:val="385623" w:themeColor="accent6" w:themeShade="80"/>
                        </w:rPr>
                        <w:t xml:space="preserve">5) </w:t>
                      </w:r>
                      <w:r w:rsidR="00C924DC">
                        <w:rPr>
                          <w:rFonts w:ascii="Verdana" w:hAnsi="Verdana"/>
                          <w:b/>
                          <w:color w:val="385623" w:themeColor="accent6" w:themeShade="80"/>
                        </w:rPr>
                        <w:t>Impact on Multi-Agency Working</w:t>
                      </w:r>
                    </w:p>
                  </w:txbxContent>
                </v:textbox>
                <w10:wrap anchorx="margin"/>
              </v:shape>
            </w:pict>
          </mc:Fallback>
        </mc:AlternateContent>
      </w:r>
      <w:r w:rsidR="00DF4EA7">
        <w:t xml:space="preserve">                                                    </w:t>
      </w:r>
      <w:r w:rsidR="002E0073">
        <w:rPr>
          <w:noProof/>
          <w:lang w:eastAsia="en-GB"/>
        </w:rPr>
        <w:t xml:space="preserve">  </w:t>
      </w:r>
      <w:r w:rsidR="00486307">
        <w:rPr>
          <w:noProof/>
          <w:lang w:eastAsia="en-GB"/>
        </w:rPr>
        <mc:AlternateContent>
          <mc:Choice Requires="wps">
            <w:drawing>
              <wp:anchor distT="0" distB="0" distL="114300" distR="114300" simplePos="0" relativeHeight="251680768" behindDoc="0" locked="0" layoutInCell="1" allowOverlap="1">
                <wp:simplePos x="0" y="0"/>
                <wp:positionH relativeFrom="column">
                  <wp:posOffset>-352425</wp:posOffset>
                </wp:positionH>
                <wp:positionV relativeFrom="paragraph">
                  <wp:posOffset>5173980</wp:posOffset>
                </wp:positionV>
                <wp:extent cx="1560830" cy="26162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830" cy="261620"/>
                        </a:xfrm>
                        <a:prstGeom prst="rect">
                          <a:avLst/>
                        </a:prstGeom>
                        <a:noFill/>
                        <a:ln w="6350">
                          <a:noFill/>
                        </a:ln>
                      </wps:spPr>
                      <wps:txbx>
                        <w:txbxContent>
                          <w:p w:rsidRPr="00944DD0" w:rsidR="00944DD0" w:rsidP="00944DD0" w:rsidRDefault="003C06D7">
                            <w:pPr>
                              <w:rPr>
                                <w:rFonts w:ascii="Verdana" w:hAnsi="Verdana"/>
                                <w:b/>
                              </w:rPr>
                            </w:pPr>
                            <w:r>
                              <w:rPr>
                                <w:rFonts w:ascii="Verdana" w:hAnsi="Verdana"/>
                                <w:b/>
                              </w:rPr>
                              <w:t>What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4" style="position:absolute;margin-left:-27.75pt;margin-top:407.4pt;width:122.9pt;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4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">
                <v:path arrowok="t"/>
                <v:textbox>
                  <w:txbxContent>
                    <w:p w:rsidRPr="00944DD0" w:rsidR="00944DD0" w:rsidP="00944DD0" w:rsidRDefault="003C06D7">
                      <w:pPr>
                        <w:rPr>
                          <w:rFonts w:ascii="Verdana" w:hAnsi="Verdana"/>
                          <w:b/>
                        </w:rPr>
                      </w:pPr>
                      <w:r>
                        <w:rPr>
                          <w:rFonts w:ascii="Verdana" w:hAnsi="Verdana"/>
                          <w:b/>
                        </w:rPr>
                        <w:t>What next?</w:t>
                      </w:r>
                    </w:p>
                  </w:txbxContent>
                </v:textbox>
              </v:shape>
            </w:pict>
          </mc:Fallback>
        </mc:AlternateContent>
      </w:r>
    </w:p>
    <w:sectPr w:rsidR="00CC6B74" w:rsidSect="009454D3">
      <w:pgSz w:w="11906" w:h="16838"/>
      <w:pgMar w:top="238" w:right="567" w:bottom="3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94F" w:rsidRDefault="004C194F" w:rsidP="003142E4">
      <w:pPr>
        <w:spacing w:after="0" w:line="240" w:lineRule="auto"/>
      </w:pPr>
      <w:r>
        <w:separator/>
      </w:r>
    </w:p>
  </w:endnote>
  <w:endnote w:type="continuationSeparator" w:id="0">
    <w:p w:rsidR="004C194F" w:rsidRDefault="004C194F" w:rsidP="0031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94F" w:rsidRDefault="004C194F" w:rsidP="003142E4">
      <w:pPr>
        <w:spacing w:after="0" w:line="240" w:lineRule="auto"/>
      </w:pPr>
      <w:r>
        <w:separator/>
      </w:r>
    </w:p>
  </w:footnote>
  <w:footnote w:type="continuationSeparator" w:id="0">
    <w:p w:rsidR="004C194F" w:rsidRDefault="004C194F" w:rsidP="00314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555A2"/>
    <w:multiLevelType w:val="hybridMultilevel"/>
    <w:tmpl w:val="D92C259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0054F"/>
    <w:multiLevelType w:val="hybridMultilevel"/>
    <w:tmpl w:val="C77A1A24"/>
    <w:lvl w:ilvl="0" w:tplc="08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ECE5EC"/>
    <w:multiLevelType w:val="hybridMultilevel"/>
    <w:tmpl w:val="1328580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2A9E3C99"/>
    <w:multiLevelType w:val="hybridMultilevel"/>
    <w:tmpl w:val="EB16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91657"/>
    <w:multiLevelType w:val="hybridMultilevel"/>
    <w:tmpl w:val="9CAE4C8E"/>
    <w:lvl w:ilvl="0" w:tplc="5FDA92DE">
      <w:start w:val="6"/>
      <w:numFmt w:val="bullet"/>
      <w:lvlText w:val="-"/>
      <w:lvlJc w:val="left"/>
      <w:pPr>
        <w:ind w:left="862" w:hanging="360"/>
      </w:pPr>
      <w:rPr>
        <w:rFonts w:ascii="Calibri" w:eastAsiaTheme="minorHAnsi"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F7A1512"/>
    <w:multiLevelType w:val="hybridMultilevel"/>
    <w:tmpl w:val="F1B446E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944201A"/>
    <w:multiLevelType w:val="hybridMultilevel"/>
    <w:tmpl w:val="47DAE7D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796F50"/>
    <w:multiLevelType w:val="hybridMultilevel"/>
    <w:tmpl w:val="292611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83AED"/>
    <w:multiLevelType w:val="hybridMultilevel"/>
    <w:tmpl w:val="2856DCA8"/>
    <w:lvl w:ilvl="0" w:tplc="08090011">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523387"/>
    <w:multiLevelType w:val="hybridMultilevel"/>
    <w:tmpl w:val="DC1A50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C7AC2"/>
    <w:multiLevelType w:val="hybridMultilevel"/>
    <w:tmpl w:val="5C92DDA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48510D2B"/>
    <w:multiLevelType w:val="hybridMultilevel"/>
    <w:tmpl w:val="C60C3C16"/>
    <w:lvl w:ilvl="0" w:tplc="5FDA92D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6E6C93"/>
    <w:multiLevelType w:val="hybridMultilevel"/>
    <w:tmpl w:val="4B5A4680"/>
    <w:lvl w:ilvl="0" w:tplc="08090005">
      <w:start w:val="1"/>
      <w:numFmt w:val="bullet"/>
      <w:lvlText w:val=""/>
      <w:lvlJc w:val="left"/>
      <w:pPr>
        <w:ind w:left="720" w:hanging="360"/>
      </w:pPr>
      <w:rPr>
        <w:rFonts w:ascii="Wingdings" w:hAnsi="Wingdings" w:hint="default"/>
      </w:rPr>
    </w:lvl>
    <w:lvl w:ilvl="1" w:tplc="5F20BB64">
      <w:numFmt w:val="bullet"/>
      <w:lvlText w:val=""/>
      <w:lvlJc w:val="left"/>
      <w:pPr>
        <w:ind w:left="1440" w:hanging="360"/>
      </w:pPr>
      <w:rPr>
        <w:rFonts w:ascii="Arial" w:eastAsia="Times New Roman" w:hAnsi="Arial" w:cs="Arial" w:hint="default"/>
      </w:rPr>
    </w:lvl>
    <w:lvl w:ilvl="2" w:tplc="FA44A0B2">
      <w:numFmt w:val="bullet"/>
      <w:lvlText w:val="•"/>
      <w:lvlJc w:val="left"/>
      <w:pPr>
        <w:ind w:left="2160" w:hanging="360"/>
      </w:pPr>
      <w:rPr>
        <w:rFonts w:ascii="SymbolMT" w:eastAsia="SymbolMT" w:hAnsi="Arial" w:cs="SymbolMT" w:hint="eastAsia"/>
        <w:sz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E648F1"/>
    <w:multiLevelType w:val="hybridMultilevel"/>
    <w:tmpl w:val="1EE47E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545413"/>
    <w:multiLevelType w:val="hybridMultilevel"/>
    <w:tmpl w:val="47ACF4A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F90C90"/>
    <w:multiLevelType w:val="hybridMultilevel"/>
    <w:tmpl w:val="3424D2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7C6182"/>
    <w:multiLevelType w:val="hybridMultilevel"/>
    <w:tmpl w:val="2B92C5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2054D"/>
    <w:multiLevelType w:val="hybridMultilevel"/>
    <w:tmpl w:val="07EC64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A55FD"/>
    <w:multiLevelType w:val="hybridMultilevel"/>
    <w:tmpl w:val="290AAE5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2B5C31"/>
    <w:multiLevelType w:val="hybridMultilevel"/>
    <w:tmpl w:val="246CC27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4A08A8"/>
    <w:multiLevelType w:val="hybridMultilevel"/>
    <w:tmpl w:val="82A4723C"/>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5"/>
  </w:num>
  <w:num w:numId="4">
    <w:abstractNumId w:val="11"/>
  </w:num>
  <w:num w:numId="5">
    <w:abstractNumId w:val="4"/>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0"/>
  </w:num>
  <w:num w:numId="8">
    <w:abstractNumId w:val="19"/>
  </w:num>
  <w:num w:numId="9">
    <w:abstractNumId w:val="14"/>
  </w:num>
  <w:num w:numId="10">
    <w:abstractNumId w:val="3"/>
  </w:num>
  <w:num w:numId="11">
    <w:abstractNumId w:val="17"/>
  </w:num>
  <w:num w:numId="12">
    <w:abstractNumId w:val="12"/>
  </w:num>
  <w:num w:numId="13">
    <w:abstractNumId w:val="7"/>
  </w:num>
  <w:num w:numId="14">
    <w:abstractNumId w:val="1"/>
  </w:num>
  <w:num w:numId="15">
    <w:abstractNumId w:val="15"/>
  </w:num>
  <w:num w:numId="16">
    <w:abstractNumId w:val="18"/>
  </w:num>
  <w:num w:numId="17">
    <w:abstractNumId w:val="20"/>
  </w:num>
  <w:num w:numId="18">
    <w:abstractNumId w:val="0"/>
  </w:num>
  <w:num w:numId="19">
    <w:abstractNumId w:val="13"/>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D0"/>
    <w:rsid w:val="00041BD4"/>
    <w:rsid w:val="000726C2"/>
    <w:rsid w:val="00097E14"/>
    <w:rsid w:val="000A3927"/>
    <w:rsid w:val="000E47FB"/>
    <w:rsid w:val="00104149"/>
    <w:rsid w:val="001206D7"/>
    <w:rsid w:val="001252A9"/>
    <w:rsid w:val="00133FE9"/>
    <w:rsid w:val="00134175"/>
    <w:rsid w:val="00190F11"/>
    <w:rsid w:val="001A7A95"/>
    <w:rsid w:val="001B4DB9"/>
    <w:rsid w:val="001D78AB"/>
    <w:rsid w:val="001F16BC"/>
    <w:rsid w:val="002112DA"/>
    <w:rsid w:val="00250264"/>
    <w:rsid w:val="002D2408"/>
    <w:rsid w:val="002E0073"/>
    <w:rsid w:val="003142E4"/>
    <w:rsid w:val="00315691"/>
    <w:rsid w:val="00382DB3"/>
    <w:rsid w:val="003C06D7"/>
    <w:rsid w:val="003C400F"/>
    <w:rsid w:val="003C412E"/>
    <w:rsid w:val="003E14D2"/>
    <w:rsid w:val="00415252"/>
    <w:rsid w:val="00427A9B"/>
    <w:rsid w:val="004677A4"/>
    <w:rsid w:val="00486307"/>
    <w:rsid w:val="004927D6"/>
    <w:rsid w:val="004C194F"/>
    <w:rsid w:val="004D3B0C"/>
    <w:rsid w:val="004F4C4C"/>
    <w:rsid w:val="004F6EE8"/>
    <w:rsid w:val="00575287"/>
    <w:rsid w:val="005A59A2"/>
    <w:rsid w:val="00617E81"/>
    <w:rsid w:val="006B4A5C"/>
    <w:rsid w:val="006E658B"/>
    <w:rsid w:val="006F7F26"/>
    <w:rsid w:val="00700421"/>
    <w:rsid w:val="00790BAB"/>
    <w:rsid w:val="007E3686"/>
    <w:rsid w:val="007E7C60"/>
    <w:rsid w:val="007F0408"/>
    <w:rsid w:val="00827BA1"/>
    <w:rsid w:val="008D5479"/>
    <w:rsid w:val="008E7470"/>
    <w:rsid w:val="009174E8"/>
    <w:rsid w:val="00944DD0"/>
    <w:rsid w:val="009454D3"/>
    <w:rsid w:val="00973723"/>
    <w:rsid w:val="00976088"/>
    <w:rsid w:val="009D5536"/>
    <w:rsid w:val="00A37CBA"/>
    <w:rsid w:val="00A91BFF"/>
    <w:rsid w:val="00A97057"/>
    <w:rsid w:val="00AA7613"/>
    <w:rsid w:val="00AB01DF"/>
    <w:rsid w:val="00AB097E"/>
    <w:rsid w:val="00AE5976"/>
    <w:rsid w:val="00AF3CE8"/>
    <w:rsid w:val="00AF5B20"/>
    <w:rsid w:val="00BC7981"/>
    <w:rsid w:val="00BE0264"/>
    <w:rsid w:val="00BE2472"/>
    <w:rsid w:val="00BF2F53"/>
    <w:rsid w:val="00C8547A"/>
    <w:rsid w:val="00C924DC"/>
    <w:rsid w:val="00CA45F2"/>
    <w:rsid w:val="00CC6B74"/>
    <w:rsid w:val="00D13B5D"/>
    <w:rsid w:val="00D43B43"/>
    <w:rsid w:val="00D449E6"/>
    <w:rsid w:val="00D6018E"/>
    <w:rsid w:val="00DF4EA7"/>
    <w:rsid w:val="00E156E0"/>
    <w:rsid w:val="00E50CC8"/>
    <w:rsid w:val="00E540D0"/>
    <w:rsid w:val="00E97FFB"/>
    <w:rsid w:val="00FE2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BCA7DD"/>
  <w15:docId w15:val="{16336013-F5A4-4CC9-A6A0-165DECA7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2E4"/>
  </w:style>
  <w:style w:type="paragraph" w:styleId="Footer">
    <w:name w:val="footer"/>
    <w:basedOn w:val="Normal"/>
    <w:link w:val="FooterChar"/>
    <w:uiPriority w:val="99"/>
    <w:unhideWhenUsed/>
    <w:rsid w:val="00314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2E4"/>
  </w:style>
  <w:style w:type="character" w:styleId="Hyperlink">
    <w:name w:val="Hyperlink"/>
    <w:basedOn w:val="DefaultParagraphFont"/>
    <w:uiPriority w:val="99"/>
    <w:unhideWhenUsed/>
    <w:rsid w:val="003C06D7"/>
    <w:rPr>
      <w:color w:val="0563C1" w:themeColor="hyperlink"/>
      <w:u w:val="single"/>
    </w:rPr>
  </w:style>
  <w:style w:type="paragraph" w:styleId="ListParagraph">
    <w:name w:val="List Paragraph"/>
    <w:basedOn w:val="Normal"/>
    <w:uiPriority w:val="34"/>
    <w:qFormat/>
    <w:rsid w:val="00DF4EA7"/>
    <w:pPr>
      <w:ind w:left="720"/>
      <w:contextualSpacing/>
    </w:pPr>
  </w:style>
  <w:style w:type="character" w:styleId="FollowedHyperlink">
    <w:name w:val="FollowedHyperlink"/>
    <w:basedOn w:val="DefaultParagraphFont"/>
    <w:uiPriority w:val="99"/>
    <w:semiHidden/>
    <w:unhideWhenUsed/>
    <w:rsid w:val="004677A4"/>
    <w:rPr>
      <w:color w:val="954F72" w:themeColor="followedHyperlink"/>
      <w:u w:val="single"/>
    </w:rPr>
  </w:style>
  <w:style w:type="paragraph" w:styleId="BalloonText">
    <w:name w:val="Balloon Text"/>
    <w:basedOn w:val="Normal"/>
    <w:link w:val="BalloonTextChar"/>
    <w:uiPriority w:val="99"/>
    <w:semiHidden/>
    <w:unhideWhenUsed/>
    <w:rsid w:val="006E6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58B"/>
    <w:rPr>
      <w:rFonts w:ascii="Segoe UI" w:hAnsi="Segoe UI" w:cs="Segoe UI"/>
      <w:sz w:val="18"/>
      <w:szCs w:val="18"/>
    </w:rPr>
  </w:style>
  <w:style w:type="paragraph" w:customStyle="1" w:styleId="Default">
    <w:name w:val="Default"/>
    <w:rsid w:val="001A7A95"/>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BodyTextIndent2">
    <w:name w:val="Body Text Indent 2"/>
    <w:basedOn w:val="Normal"/>
    <w:link w:val="BodyTextIndent2Char"/>
    <w:rsid w:val="009174E8"/>
    <w:pPr>
      <w:spacing w:after="0" w:line="240" w:lineRule="auto"/>
      <w:ind w:left="720" w:hanging="720"/>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9174E8"/>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uk/url?sa=i&amp;rct=j&amp;q=&amp;esrc=s&amp;source=images&amp;cd=&amp;ved=2ahUKEwjYyujwlqvmAhVkDWMBHcuRCYQQjRx6BAgBEAQ&amp;url=https%3A%2F%2Fwww.safeguardingwarwickshire.co.uk%2F&amp;psig=AOvVaw3OmBWPsppeiWIV9axgFawJ&amp;ust=1576070656373011" TargetMode="External"/><Relationship Id="rId5" Type="http://schemas.openxmlformats.org/officeDocument/2006/relationships/webSettings" Target="webSettings.xml"/><Relationship Id="rId10" Type="http://schemas.openxmlformats.org/officeDocument/2006/relationships/hyperlink" Target="https://bit.ly/2S35sVA" TargetMode="External"/><Relationship Id="rId4" Type="http://schemas.openxmlformats.org/officeDocument/2006/relationships/settings" Target="settings.xml"/><Relationship Id="rId9" Type="http://schemas.openxmlformats.org/officeDocument/2006/relationships/hyperlink" Target="https://bit.ly/2S35sV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6B6EB-3E0A-49A8-A563-464916F8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244</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Bwrdd Iechyd Addysgu Powys</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People who are Uncooperative (J10) 7 Minute Briefing</dc:title>
  <dc:creator>Tin Wheeler</dc:creator>
  <cp:lastModifiedBy>Beth Melhuish</cp:lastModifiedBy>
  <cp:revision>2</cp:revision>
  <cp:lastPrinted>2019-12-13T13:53:00Z</cp:lastPrinted>
  <dcterms:created xsi:type="dcterms:W3CDTF">2019-12-19T10:46:00Z</dcterms:created>
  <dcterms:modified xsi:type="dcterms:W3CDTF">2020-04-08T14:29:25Z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