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AE" w:rsidRDefault="00022AAE">
      <w:pPr>
        <w:jc w:val="center"/>
        <w:rPr>
          <w:b/>
          <w:sz w:val="28"/>
          <w:szCs w:val="28"/>
        </w:rPr>
      </w:pPr>
    </w:p>
    <w:p w:rsidRPr="009E2302" w:rsidR="001D4494" w:rsidP="00E460E0" w:rsidRDefault="001D449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E2302">
        <w:rPr>
          <w:rFonts w:ascii="Arial" w:hAnsi="Arial" w:cs="Arial"/>
          <w:b/>
          <w:sz w:val="28"/>
          <w:szCs w:val="28"/>
        </w:rPr>
        <w:t>CHILD AND ADULT PRACTICE REVIEWS</w:t>
      </w:r>
    </w:p>
    <w:p w:rsidR="00AB40C0" w:rsidP="00AB40C0" w:rsidRDefault="00AB40C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</w:p>
    <w:p w:rsidRPr="009E2302" w:rsidR="00AB40C0" w:rsidP="00AB40C0" w:rsidRDefault="00AB40C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AGREEMENT AND </w:t>
      </w:r>
      <w:r w:rsidRPr="009E2302">
        <w:rPr>
          <w:rFonts w:ascii="Arial" w:hAnsi="Arial" w:cs="Arial"/>
          <w:b/>
          <w:sz w:val="28"/>
          <w:szCs w:val="28"/>
        </w:rPr>
        <w:t xml:space="preserve">ROLE PROFILE - </w:t>
      </w:r>
      <w:r>
        <w:rPr>
          <w:rFonts w:ascii="Arial" w:hAnsi="Arial" w:cs="Arial"/>
          <w:b/>
          <w:sz w:val="28"/>
          <w:szCs w:val="28"/>
        </w:rPr>
        <w:t>REVIEW PANEL CHAIR</w:t>
      </w:r>
      <w:r w:rsidRPr="009E2302">
        <w:rPr>
          <w:rFonts w:ascii="Arial" w:hAnsi="Arial" w:cs="Arial"/>
          <w:b/>
          <w:sz w:val="28"/>
          <w:szCs w:val="28"/>
        </w:rPr>
        <w:t xml:space="preserve"> </w:t>
      </w:r>
    </w:p>
    <w:p w:rsidRPr="009E2302" w:rsidR="00AB40C0" w:rsidP="00AB40C0" w:rsidRDefault="00AB40C0">
      <w:pPr>
        <w:rPr>
          <w:rFonts w:ascii="Arial" w:hAnsi="Arial" w:cs="Arial"/>
          <w:b/>
          <w:sz w:val="28"/>
          <w:szCs w:val="28"/>
        </w:rPr>
      </w:pPr>
    </w:p>
    <w:p w:rsidRPr="009243F7" w:rsidR="00AB40C0" w:rsidP="00AB40C0" w:rsidRDefault="009C0947">
      <w:pPr>
        <w:pStyle w:val="Heading1"/>
        <w:spacing w:line="480" w:lineRule="auto"/>
        <w:jc w:val="left"/>
        <w:rPr>
          <w:rFonts w:cs="Arial"/>
          <w:u w:val="none"/>
        </w:rPr>
      </w:pPr>
      <w:r>
        <w:rPr>
          <w:rFonts w:cs="Arial"/>
          <w:noProof/>
          <w:u w:val="non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position:absolute;margin-left:230.7pt;margin-top:51.75pt;width:178.85pt;height:21pt;z-index:251656704;mso-width-percent:400;mso-width-percent:400;mso-width-relative:margin;mso-height-relative:margin" type="#_x0000_t202">
            <v:textbox>
              <w:txbxContent>
                <w:p w:rsidR="00AB40C0" w:rsidP="00AB40C0" w:rsidRDefault="00AB40C0"/>
              </w:txbxContent>
            </v:textbox>
          </v:shape>
        </w:pict>
      </w:r>
      <w:r>
        <w:rPr>
          <w:rFonts w:cs="Arial"/>
          <w:noProof/>
          <w:u w:val="none"/>
          <w:lang w:val="en-US" w:eastAsia="zh-TW"/>
        </w:rPr>
        <w:pict>
          <v:shape id="_x0000_s1026" style="position:absolute;margin-left:30.85pt;margin-top:24.45pt;width:178.85pt;height:21pt;z-index:251657728;mso-width-percent:400;mso-width-percent:400;mso-width-relative:margin;mso-height-relative:margin" type="#_x0000_t202">
            <v:textbox>
              <w:txbxContent>
                <w:p w:rsidR="00AB40C0" w:rsidP="00AB40C0" w:rsidRDefault="00AB40C0"/>
              </w:txbxContent>
            </v:textbox>
          </v:shape>
        </w:pict>
      </w:r>
      <w:r w:rsidR="00AB40C0">
        <w:rPr>
          <w:rFonts w:cs="Arial"/>
          <w:u w:val="none"/>
        </w:rPr>
        <w:t xml:space="preserve">This agreement is between the Co-Chairs of the Cwm Taf Safeguarding Board and                                                           (Review Panel Chair), in relation to the Child/Adult Practice Review, reference </w:t>
      </w:r>
    </w:p>
    <w:p w:rsidRPr="009243F7" w:rsidR="00AB40C0" w:rsidP="00AB40C0" w:rsidRDefault="009C0947">
      <w:pPr>
        <w:pStyle w:val="Heading1"/>
        <w:spacing w:line="480" w:lineRule="auto"/>
        <w:jc w:val="left"/>
        <w:rPr>
          <w:rFonts w:cs="Arial"/>
          <w:u w:val="none"/>
        </w:rPr>
      </w:pPr>
      <w:r>
        <w:rPr>
          <w:rFonts w:cs="Arial"/>
          <w:noProof/>
          <w:lang w:eastAsia="en-GB"/>
        </w:rPr>
        <w:pict>
          <v:shape id="_x0000_s1028" style="position:absolute;margin-left:3.85pt;margin-top:25.65pt;width:442.4pt;height:39pt;z-index:251658752;mso-width-relative:margin;mso-height-relative:margin" type="#_x0000_t202">
            <v:textbox>
              <w:txbxContent>
                <w:p w:rsidR="00AB40C0" w:rsidP="00AB40C0" w:rsidRDefault="00AB40C0">
                  <w:pPr>
                    <w:rPr>
                      <w:rFonts w:ascii="Arial" w:hAnsi="Arial" w:cs="Arial"/>
                    </w:rPr>
                  </w:pPr>
                  <w:r w:rsidRPr="009243F7">
                    <w:rPr>
                      <w:rFonts w:ascii="Arial" w:hAnsi="Arial" w:cs="Arial"/>
                    </w:rPr>
                    <w:t>FROM:</w:t>
                  </w:r>
                  <w:r w:rsidRPr="009243F7">
                    <w:rPr>
                      <w:rFonts w:ascii="Arial" w:hAnsi="Arial" w:cs="Arial"/>
                    </w:rPr>
                    <w:tab/>
                  </w:r>
                  <w:r w:rsidRPr="009243F7">
                    <w:rPr>
                      <w:rFonts w:ascii="Arial" w:hAnsi="Arial" w:cs="Arial"/>
                    </w:rPr>
                    <w:tab/>
                  </w:r>
                  <w:r w:rsidRPr="009243F7">
                    <w:rPr>
                      <w:rFonts w:ascii="Arial" w:hAnsi="Arial" w:cs="Arial"/>
                    </w:rPr>
                    <w:tab/>
                  </w:r>
                  <w:r w:rsidRPr="009243F7">
                    <w:rPr>
                      <w:rFonts w:ascii="Arial" w:hAnsi="Arial" w:cs="Arial"/>
                    </w:rPr>
                    <w:tab/>
                  </w:r>
                  <w:r w:rsidRPr="009243F7">
                    <w:rPr>
                      <w:rFonts w:ascii="Arial" w:hAnsi="Arial" w:cs="Arial"/>
                    </w:rPr>
                    <w:tab/>
                    <w:t>TO:</w:t>
                  </w:r>
                </w:p>
                <w:p w:rsidR="00AB40C0" w:rsidP="00AB40C0" w:rsidRDefault="00AB40C0">
                  <w:pPr>
                    <w:rPr>
                      <w:rFonts w:ascii="Arial" w:hAnsi="Arial" w:cs="Arial"/>
                    </w:rPr>
                  </w:pPr>
                </w:p>
                <w:p w:rsidRPr="009243F7" w:rsidR="00AB40C0" w:rsidP="00AB40C0" w:rsidRDefault="00AB40C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9243F7" w:rsidR="00AB40C0">
        <w:rPr>
          <w:rFonts w:cs="Arial"/>
          <w:u w:val="none"/>
        </w:rPr>
        <w:t>TIMESCALES AGREED</w:t>
      </w:r>
      <w:r w:rsidR="00AB40C0">
        <w:rPr>
          <w:rFonts w:cs="Arial"/>
          <w:u w:val="none"/>
        </w:rPr>
        <w:t xml:space="preserve"> FOR THE COMPLETION OF THE REVIEW</w:t>
      </w:r>
      <w:r w:rsidRPr="009243F7" w:rsidR="00AB40C0">
        <w:rPr>
          <w:rFonts w:cs="Arial"/>
          <w:u w:val="none"/>
        </w:rPr>
        <w:t xml:space="preserve">: </w:t>
      </w:r>
    </w:p>
    <w:p w:rsidR="00AB40C0" w:rsidP="00AB40C0" w:rsidRDefault="00AB40C0">
      <w:pPr>
        <w:pStyle w:val="Heading1"/>
        <w:spacing w:line="480" w:lineRule="auto"/>
        <w:jc w:val="left"/>
        <w:rPr>
          <w:rFonts w:cs="Arial"/>
        </w:rPr>
      </w:pPr>
    </w:p>
    <w:p w:rsidR="00AB40C0" w:rsidP="00AB40C0" w:rsidRDefault="00AB40C0">
      <w:pPr>
        <w:pStyle w:val="Heading1"/>
        <w:jc w:val="left"/>
        <w:rPr>
          <w:rFonts w:cs="Arial"/>
        </w:rPr>
      </w:pPr>
    </w:p>
    <w:p w:rsidRPr="009E2302" w:rsidR="00FB663A" w:rsidP="00E460E0" w:rsidRDefault="00FB663A">
      <w:pPr>
        <w:outlineLvl w:val="0"/>
        <w:rPr>
          <w:rFonts w:ascii="Arial" w:hAnsi="Arial" w:cs="Arial"/>
          <w:b/>
        </w:rPr>
      </w:pPr>
    </w:p>
    <w:p w:rsidRPr="009E2302" w:rsidR="00B44843" w:rsidP="00FF35D2" w:rsidRDefault="00FF35D2">
      <w:pPr>
        <w:pStyle w:val="Heading1"/>
        <w:jc w:val="left"/>
        <w:rPr>
          <w:rFonts w:cs="Arial"/>
        </w:rPr>
      </w:pPr>
      <w:r w:rsidRPr="009E2302">
        <w:rPr>
          <w:rFonts w:cs="Arial"/>
        </w:rPr>
        <w:t xml:space="preserve">PURPOSE OF THE REVIEW PANEL </w:t>
      </w:r>
    </w:p>
    <w:p w:rsidRPr="009E2302" w:rsidR="00B44843" w:rsidP="00B44843" w:rsidRDefault="00B44843">
      <w:pPr>
        <w:ind w:left="360"/>
        <w:rPr>
          <w:rFonts w:ascii="Arial" w:hAnsi="Arial" w:cs="Arial"/>
        </w:rPr>
      </w:pPr>
    </w:p>
    <w:p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 xml:space="preserve">The Review Panel manages the review process and plays a key role in ensuring that learning is drawn from the case. </w:t>
      </w:r>
    </w:p>
    <w:p w:rsidR="0010566C" w:rsidP="005770D5" w:rsidRDefault="0010566C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10566C" w:rsidP="005770D5" w:rsidRDefault="0010566C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Review Panel Chair should be independent in that they will have had no involvement or oversight of the case.</w:t>
      </w:r>
    </w:p>
    <w:p w:rsidR="00AB40C0" w:rsidP="005770D5" w:rsidRDefault="00AB40C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AB40C0" w:rsidP="00FF35D2" w:rsidRDefault="00AB40C0">
      <w:pPr>
        <w:pStyle w:val="Heading1"/>
        <w:jc w:val="left"/>
        <w:rPr>
          <w:rFonts w:cs="Arial"/>
        </w:rPr>
      </w:pPr>
    </w:p>
    <w:p w:rsidRPr="009E2302" w:rsidR="00FF35D2" w:rsidP="00FF35D2" w:rsidRDefault="00FF35D2">
      <w:pPr>
        <w:pStyle w:val="Heading1"/>
        <w:jc w:val="left"/>
        <w:rPr>
          <w:rFonts w:cs="Arial"/>
        </w:rPr>
      </w:pPr>
      <w:r w:rsidRPr="009E2302">
        <w:rPr>
          <w:rFonts w:cs="Arial"/>
        </w:rPr>
        <w:t xml:space="preserve">RESPONSIBILITIES OF </w:t>
      </w:r>
      <w:r w:rsidR="007F7479">
        <w:rPr>
          <w:rFonts w:cs="Arial"/>
        </w:rPr>
        <w:t xml:space="preserve">THE </w:t>
      </w:r>
      <w:r w:rsidRPr="009E2302">
        <w:rPr>
          <w:rFonts w:cs="Arial"/>
        </w:rPr>
        <w:t xml:space="preserve">REVIEW PANEL </w:t>
      </w:r>
      <w:r w:rsidR="007F7479">
        <w:rPr>
          <w:rFonts w:cs="Arial"/>
        </w:rPr>
        <w:t>CHAIR</w:t>
      </w:r>
    </w:p>
    <w:p w:rsidRPr="009E2302"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5770D5" w:rsidP="005770D5" w:rsidRDefault="00573F9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</w:t>
      </w:r>
      <w:r w:rsidRPr="009E2302" w:rsidR="00FF35D2">
        <w:rPr>
          <w:rFonts w:ascii="Arial" w:hAnsi="Arial" w:cs="Arial"/>
          <w:lang w:eastAsia="en-GB"/>
        </w:rPr>
        <w:t xml:space="preserve">Review Panel </w:t>
      </w:r>
      <w:r>
        <w:rPr>
          <w:rFonts w:ascii="Arial" w:hAnsi="Arial" w:cs="Arial"/>
          <w:lang w:eastAsia="en-GB"/>
        </w:rPr>
        <w:t>Chair is</w:t>
      </w:r>
      <w:r w:rsidRPr="009E2302" w:rsidR="009A6C4F">
        <w:rPr>
          <w:rFonts w:ascii="Arial" w:hAnsi="Arial" w:cs="Arial"/>
          <w:lang w:eastAsia="en-GB"/>
        </w:rPr>
        <w:t xml:space="preserve"> </w:t>
      </w:r>
      <w:r w:rsidRPr="009E2302" w:rsidR="00FF35D2">
        <w:rPr>
          <w:rFonts w:ascii="Arial" w:hAnsi="Arial" w:cs="Arial"/>
          <w:lang w:eastAsia="en-GB"/>
        </w:rPr>
        <w:t>required to</w:t>
      </w:r>
      <w:r w:rsidRPr="009E2302" w:rsidR="005770D5">
        <w:rPr>
          <w:rFonts w:ascii="Arial" w:hAnsi="Arial" w:cs="Arial"/>
          <w:lang w:eastAsia="en-GB"/>
        </w:rPr>
        <w:t>:</w:t>
      </w:r>
    </w:p>
    <w:p w:rsidRPr="009E2302"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AB40C0" w:rsidP="00AD668C" w:rsidRDefault="00AB40C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Ensure that each Review Panel meeting is conducted appropriately and in accordance with the Terms of Reference and the statutory guidance, allowing each agency to participate fully in discussions</w:t>
      </w:r>
    </w:p>
    <w:p w:rsidR="00AB40C0" w:rsidP="00AB40C0" w:rsidRDefault="00AB40C0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AB40C0" w:rsidR="00AB40C0" w:rsidP="00AB40C0" w:rsidRDefault="00AB40C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Ensure that the Review is completed within the specified timescales and escalate to the CRG/ARG if this is likely to change</w:t>
      </w:r>
    </w:p>
    <w:p w:rsidRPr="00AB40C0" w:rsidR="00AB40C0" w:rsidP="00AB40C0" w:rsidRDefault="00AB40C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AD668C" w:rsidR="00FF35D2" w:rsidP="00AD668C" w:rsidRDefault="00AB40C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Complete a quarterly Highlight Report for the</w:t>
      </w:r>
      <w:r w:rsidRPr="00AD668C" w:rsidR="00573F9E">
        <w:rPr>
          <w:rFonts w:ascii="Arial" w:hAnsi="Arial" w:cs="Arial"/>
          <w:lang w:eastAsia="en-GB"/>
        </w:rPr>
        <w:t xml:space="preserve"> CRG/ARG</w:t>
      </w:r>
      <w:r>
        <w:rPr>
          <w:rFonts w:ascii="Arial" w:hAnsi="Arial" w:cs="Arial"/>
          <w:lang w:eastAsia="en-GB"/>
        </w:rPr>
        <w:t xml:space="preserve"> on progress, escalating </w:t>
      </w:r>
      <w:r w:rsidRPr="00AD668C" w:rsidR="00573F9E">
        <w:rPr>
          <w:rFonts w:ascii="Arial" w:hAnsi="Arial" w:cs="Arial"/>
          <w:lang w:eastAsia="en-GB"/>
        </w:rPr>
        <w:t xml:space="preserve">any </w:t>
      </w:r>
      <w:r w:rsidR="00DB0EFA">
        <w:rPr>
          <w:rFonts w:ascii="Arial" w:hAnsi="Arial" w:cs="Arial"/>
          <w:lang w:eastAsia="en-GB"/>
        </w:rPr>
        <w:t xml:space="preserve">issues, including non-compliance of agencies and any </w:t>
      </w:r>
      <w:r w:rsidRPr="00AD668C" w:rsidR="00573F9E">
        <w:rPr>
          <w:rFonts w:ascii="Arial" w:hAnsi="Arial" w:cs="Arial"/>
          <w:lang w:eastAsia="en-GB"/>
        </w:rPr>
        <w:t>significant changes in the scope of the review</w:t>
      </w:r>
    </w:p>
    <w:p w:rsidR="00573F9E" w:rsidP="00573F9E" w:rsidRDefault="00573F9E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573F9E" w:rsidP="00FF35D2" w:rsidRDefault="00573F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Attend the learning event on behalf of the Review Panel to ensure that the questions and issues identified by the Panel are fully addressed</w:t>
      </w:r>
    </w:p>
    <w:p w:rsidR="00573F9E" w:rsidP="00573F9E" w:rsidRDefault="00573F9E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573F9E" w:rsidP="00FF35D2" w:rsidRDefault="00573F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Along with the Reviewer(s), present the draft report </w:t>
      </w:r>
      <w:r w:rsidR="00AD668C">
        <w:rPr>
          <w:rFonts w:ascii="Arial" w:hAnsi="Arial" w:cs="Arial"/>
          <w:lang w:eastAsia="en-GB"/>
        </w:rPr>
        <w:t xml:space="preserve">and outline action plan </w:t>
      </w:r>
      <w:r>
        <w:rPr>
          <w:rFonts w:ascii="Arial" w:hAnsi="Arial" w:cs="Arial"/>
          <w:lang w:eastAsia="en-GB"/>
        </w:rPr>
        <w:t>to the Board</w:t>
      </w:r>
    </w:p>
    <w:p w:rsidRPr="00573F9E" w:rsidR="00573F9E" w:rsidP="00573F9E" w:rsidRDefault="00573F9E">
      <w:pPr>
        <w:pStyle w:val="ListParagraph"/>
        <w:rPr>
          <w:rFonts w:ascii="Arial" w:hAnsi="Arial" w:cs="Arial"/>
          <w:lang w:eastAsia="en-GB"/>
        </w:rPr>
      </w:pPr>
    </w:p>
    <w:p w:rsidRPr="009E2302" w:rsidR="00573F9E" w:rsidP="00FF35D2" w:rsidRDefault="00573F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If appointed, speak to the child, adult or family members to share the findings of the report</w:t>
      </w:r>
    </w:p>
    <w:p w:rsidRPr="009E2302" w:rsidR="000B2369" w:rsidP="000B2369" w:rsidRDefault="000B2369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rPr>
          <w:rFonts w:ascii="Arial" w:hAnsi="Arial" w:cs="Arial"/>
        </w:rPr>
      </w:pPr>
      <w:r w:rsidRPr="009E2302">
        <w:rPr>
          <w:rFonts w:ascii="Arial" w:hAnsi="Arial" w:cs="Arial"/>
        </w:rPr>
        <w:t>Name ________________________________________________________</w:t>
      </w: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  <w:r w:rsidRPr="009E2302">
        <w:rPr>
          <w:rFonts w:ascii="Arial" w:hAnsi="Arial" w:cs="Arial"/>
        </w:rPr>
        <w:t>Designation/Agency _____________________________________________</w:t>
      </w: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  <w:r w:rsidRPr="009E2302">
        <w:rPr>
          <w:rFonts w:ascii="Arial" w:hAnsi="Arial" w:cs="Arial"/>
        </w:rPr>
        <w:t>Signature _____________________________________________________</w:t>
      </w: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="009E2302" w:rsidP="009E2302" w:rsidRDefault="009E2302"/>
    <w:p w:rsidRPr="009E2302" w:rsidR="009E2302" w:rsidP="009E2302" w:rsidRDefault="009E2302">
      <w:pPr>
        <w:autoSpaceDE w:val="0"/>
        <w:autoSpaceDN w:val="0"/>
        <w:adjustRightInd w:val="0"/>
        <w:rPr>
          <w:rFonts w:ascii="Helvetica" w:hAnsi="Helvetica" w:cs="Helvetica"/>
          <w:lang w:eastAsia="en-GB"/>
        </w:rPr>
      </w:pPr>
    </w:p>
    <w:p w:rsidRPr="00F82FC3" w:rsidR="00F82FC3" w:rsidP="00F82FC3" w:rsidRDefault="00F82FC3">
      <w:pPr>
        <w:pStyle w:val="ListParagraph"/>
        <w:rPr>
          <w:rFonts w:ascii="Helvetica" w:hAnsi="Helvetica" w:cs="Helvetica"/>
          <w:lang w:eastAsia="en-GB"/>
        </w:rPr>
      </w:pPr>
    </w:p>
    <w:p w:rsidRPr="00F82FC3" w:rsidR="00F82FC3" w:rsidP="00F82FC3" w:rsidRDefault="00F82FC3">
      <w:pPr>
        <w:autoSpaceDE w:val="0"/>
        <w:autoSpaceDN w:val="0"/>
        <w:adjustRightInd w:val="0"/>
        <w:rPr>
          <w:rFonts w:ascii="Helvetica" w:hAnsi="Helvetica" w:cs="Helvetica"/>
          <w:lang w:eastAsia="en-GB"/>
        </w:rPr>
      </w:pPr>
    </w:p>
    <w:p w:rsidRPr="005770D5" w:rsidR="005770D5" w:rsidP="005770D5" w:rsidRDefault="005770D5">
      <w:pPr>
        <w:autoSpaceDE w:val="0"/>
        <w:autoSpaceDN w:val="0"/>
        <w:adjustRightInd w:val="0"/>
        <w:rPr>
          <w:rFonts w:ascii="Helvetica" w:hAnsi="Helvetica" w:cs="Helvetica"/>
          <w:lang w:eastAsia="en-GB"/>
        </w:rPr>
      </w:pPr>
    </w:p>
    <w:p w:rsidRPr="00F854F3" w:rsidR="00B44843" w:rsidP="00B44843" w:rsidRDefault="00B44843">
      <w:pPr>
        <w:spacing w:line="276" w:lineRule="auto"/>
        <w:rPr>
          <w:rFonts w:ascii="Arial" w:hAnsi="Arial" w:cs="Arial"/>
          <w:b/>
        </w:rPr>
      </w:pPr>
    </w:p>
    <w:p w:rsidR="00461DCF" w:rsidP="00B44843" w:rsidRDefault="00461DCF">
      <w:pPr>
        <w:outlineLvl w:val="0"/>
        <w:rPr>
          <w:rFonts w:ascii="Arial" w:hAnsi="Arial" w:cs="Arial"/>
        </w:rPr>
      </w:pPr>
    </w:p>
    <w:sectPr w:rsidR="00461DCF" w:rsidSect="00FB663A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C0" w:rsidRDefault="00AB40C0">
      <w:r>
        <w:separator/>
      </w:r>
    </w:p>
  </w:endnote>
  <w:endnote w:type="continuationSeparator" w:id="0">
    <w:p w:rsidR="00AB40C0" w:rsidRDefault="00A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="-351" w:tblpY="168"/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53"/>
      <w:gridCol w:w="3334"/>
      <w:gridCol w:w="4111"/>
    </w:tblGrid>
    <w:tr w:rsidR="00AB40C0" w:rsidRPr="002C6224" w:rsidTr="009E2302">
      <w:trPr>
        <w:trHeight w:val="553"/>
      </w:trPr>
      <w:tc>
        <w:tcPr>
          <w:tcW w:w="3153" w:type="dxa"/>
        </w:tcPr>
        <w:p w:rsidR="00AB40C0" w:rsidRDefault="00AB40C0" w:rsidP="00903130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Cwm Taf Safeguarding Boards</w:t>
          </w:r>
        </w:p>
        <w:p w:rsidR="00AB40C0" w:rsidRPr="00903130" w:rsidRDefault="00AB40C0" w:rsidP="00AD668C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Review Panel Chair </w:t>
          </w:r>
        </w:p>
      </w:tc>
      <w:tc>
        <w:tcPr>
          <w:tcW w:w="3334" w:type="dxa"/>
        </w:tcPr>
        <w:p w:rsidR="00AB40C0" w:rsidRPr="00903130" w:rsidRDefault="00AB40C0" w:rsidP="009E23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03130">
            <w:rPr>
              <w:rFonts w:ascii="Arial" w:hAnsi="Arial" w:cs="Arial"/>
              <w:sz w:val="20"/>
              <w:szCs w:val="20"/>
            </w:rPr>
            <w:t>Date</w:t>
          </w:r>
          <w:r>
            <w:rPr>
              <w:rFonts w:ascii="Arial" w:hAnsi="Arial" w:cs="Arial"/>
              <w:sz w:val="20"/>
              <w:szCs w:val="20"/>
            </w:rPr>
            <w:t xml:space="preserve"> of Previous Document</w:t>
          </w:r>
          <w:r w:rsidRPr="00903130"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NA</w:t>
          </w:r>
        </w:p>
      </w:tc>
      <w:tc>
        <w:tcPr>
          <w:tcW w:w="4111" w:type="dxa"/>
        </w:tcPr>
        <w:p w:rsidR="00AB40C0" w:rsidRPr="00903130" w:rsidRDefault="00AB40C0" w:rsidP="009E23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03130">
            <w:rPr>
              <w:rFonts w:ascii="Arial" w:hAnsi="Arial" w:cs="Arial"/>
              <w:sz w:val="20"/>
              <w:szCs w:val="20"/>
            </w:rPr>
            <w:t xml:space="preserve">Status: </w:t>
          </w:r>
          <w:r w:rsidR="00DB0EFA">
            <w:rPr>
              <w:rFonts w:ascii="Arial" w:hAnsi="Arial" w:cs="Arial"/>
              <w:sz w:val="20"/>
              <w:szCs w:val="20"/>
            </w:rPr>
            <w:t>Draft version 2</w:t>
          </w:r>
          <w:r>
            <w:rPr>
              <w:rFonts w:ascii="Arial" w:hAnsi="Arial" w:cs="Arial"/>
              <w:sz w:val="20"/>
              <w:szCs w:val="20"/>
            </w:rPr>
            <w:t xml:space="preserve"> - </w:t>
          </w:r>
          <w:r w:rsidR="00DB0EFA">
            <w:rPr>
              <w:rFonts w:ascii="Arial" w:hAnsi="Arial" w:cs="Arial"/>
              <w:sz w:val="20"/>
              <w:szCs w:val="20"/>
            </w:rPr>
            <w:t xml:space="preserve">18 </w:t>
          </w:r>
          <w:r>
            <w:rPr>
              <w:rFonts w:ascii="Arial" w:hAnsi="Arial" w:cs="Arial"/>
              <w:sz w:val="20"/>
              <w:szCs w:val="20"/>
            </w:rPr>
            <w:t>July 2017</w:t>
          </w:r>
        </w:p>
      </w:tc>
    </w:tr>
  </w:tbl>
  <w:p w:rsidR="00AB40C0" w:rsidRPr="00903130" w:rsidRDefault="00AB40C0" w:rsidP="0090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C0" w:rsidRDefault="00AB40C0">
      <w:r>
        <w:separator/>
      </w:r>
    </w:p>
  </w:footnote>
  <w:footnote w:type="continuationSeparator" w:id="0">
    <w:p w:rsidR="00AB40C0" w:rsidRDefault="00AB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86" w:rsidRDefault="00B0251D" w:rsidP="009C0947">
    <w:pPr>
      <w:jc w:val="right"/>
      <w:rPr>
        <w:rFonts w:ascii="Trebuchet MS" w:hAnsi="Trebuchet MS" w:cs="Arial"/>
        <w:b/>
        <w:color w:val="FFFFFF"/>
        <w:sz w:val="44"/>
        <w:szCs w:val="44"/>
        <w:highlight w:val="blue"/>
      </w:rPr>
    </w:pPr>
    <w:r w:rsidRPr="00B0251D">
      <w:rPr>
        <w:rFonts w:ascii="Trebuchet MS" w:hAnsi="Trebuchet MS" w:cs="Arial"/>
        <w:b/>
        <w:noProof/>
        <w:color w:val="FFFFFF"/>
        <w:sz w:val="44"/>
        <w:szCs w:val="44"/>
        <w:lang w:eastAsia="en-GB"/>
      </w:rPr>
      <w:drawing>
        <wp:inline distT="0" distB="0" distL="0" distR="0">
          <wp:extent cx="2265311" cy="575483"/>
          <wp:effectExtent l="0" t="0" r="0" b="0"/>
          <wp:docPr id="1" name="Picture 1" descr="O:\Reviewing Team\CTM Safeguarding Board\JOINT\LOGOS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viewing Team\CTM Safeguarding Board\JOINT\LOGOS\New CTMS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031" cy="58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0C0" w:rsidRDefault="00AB4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D2D"/>
    <w:multiLevelType w:val="hybridMultilevel"/>
    <w:tmpl w:val="0C881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674"/>
    <w:multiLevelType w:val="hybridMultilevel"/>
    <w:tmpl w:val="4A864F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3BF"/>
    <w:multiLevelType w:val="hybridMultilevel"/>
    <w:tmpl w:val="D1F2B1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A32"/>
    <w:multiLevelType w:val="hybridMultilevel"/>
    <w:tmpl w:val="94F61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219"/>
    <w:multiLevelType w:val="hybridMultilevel"/>
    <w:tmpl w:val="6AC22F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4195"/>
    <w:multiLevelType w:val="hybridMultilevel"/>
    <w:tmpl w:val="64CA0D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A5C02"/>
    <w:multiLevelType w:val="hybridMultilevel"/>
    <w:tmpl w:val="F1EEC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7C4B"/>
    <w:multiLevelType w:val="hybridMultilevel"/>
    <w:tmpl w:val="3842C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D4327"/>
    <w:multiLevelType w:val="hybridMultilevel"/>
    <w:tmpl w:val="4FC0D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30918"/>
    <w:multiLevelType w:val="hybridMultilevel"/>
    <w:tmpl w:val="0A2A4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EB8"/>
    <w:rsid w:val="00022AAE"/>
    <w:rsid w:val="000B2369"/>
    <w:rsid w:val="000D7AB8"/>
    <w:rsid w:val="0010566C"/>
    <w:rsid w:val="00194950"/>
    <w:rsid w:val="001D4494"/>
    <w:rsid w:val="002531C8"/>
    <w:rsid w:val="00265D34"/>
    <w:rsid w:val="002C0185"/>
    <w:rsid w:val="003225C3"/>
    <w:rsid w:val="00407949"/>
    <w:rsid w:val="0043739E"/>
    <w:rsid w:val="00461DCF"/>
    <w:rsid w:val="00492596"/>
    <w:rsid w:val="004B5EB8"/>
    <w:rsid w:val="00573F9E"/>
    <w:rsid w:val="005770D5"/>
    <w:rsid w:val="005A6A38"/>
    <w:rsid w:val="005E1FED"/>
    <w:rsid w:val="006C1C67"/>
    <w:rsid w:val="00750431"/>
    <w:rsid w:val="00761ADF"/>
    <w:rsid w:val="0079544B"/>
    <w:rsid w:val="007A5297"/>
    <w:rsid w:val="007A7C42"/>
    <w:rsid w:val="007B246C"/>
    <w:rsid w:val="007B591D"/>
    <w:rsid w:val="007B7EC0"/>
    <w:rsid w:val="007D0363"/>
    <w:rsid w:val="007D2D15"/>
    <w:rsid w:val="007F7479"/>
    <w:rsid w:val="008376E4"/>
    <w:rsid w:val="00882E66"/>
    <w:rsid w:val="00896BAC"/>
    <w:rsid w:val="008E0FA8"/>
    <w:rsid w:val="008F1C2C"/>
    <w:rsid w:val="00903130"/>
    <w:rsid w:val="00920D35"/>
    <w:rsid w:val="009A4BFF"/>
    <w:rsid w:val="009A6C4F"/>
    <w:rsid w:val="009C0947"/>
    <w:rsid w:val="009E2302"/>
    <w:rsid w:val="00AB40C0"/>
    <w:rsid w:val="00AD668C"/>
    <w:rsid w:val="00B0251D"/>
    <w:rsid w:val="00B44843"/>
    <w:rsid w:val="00B6307A"/>
    <w:rsid w:val="00B81E86"/>
    <w:rsid w:val="00BD3306"/>
    <w:rsid w:val="00C5735E"/>
    <w:rsid w:val="00CB15B8"/>
    <w:rsid w:val="00D61808"/>
    <w:rsid w:val="00D903DA"/>
    <w:rsid w:val="00DB0EFA"/>
    <w:rsid w:val="00E460E0"/>
    <w:rsid w:val="00EC1824"/>
    <w:rsid w:val="00EE1518"/>
    <w:rsid w:val="00F42B72"/>
    <w:rsid w:val="00F51B24"/>
    <w:rsid w:val="00F82FC3"/>
    <w:rsid w:val="00FB663A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84C8B97-3A80-4D15-A2FC-5E4C0BD9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8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4843"/>
    <w:pPr>
      <w:keepNext/>
      <w:jc w:val="center"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C018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460E0"/>
    <w:pPr>
      <w:shd w:val="clear" w:color="auto" w:fill="000080"/>
    </w:pPr>
    <w:rPr>
      <w:rFonts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03130"/>
    <w:rPr>
      <w:rFonts w:ascii="Tahoma" w:hAnsi="Tahom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0D3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B44843"/>
    <w:rPr>
      <w:rFonts w:ascii="Arial" w:hAnsi="Arial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07A2-7F1F-4A86-9A89-0A51DDB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RHONDDA CYNON TAFF</vt:lpstr>
    </vt:vector>
  </TitlesOfParts>
  <Company>Pontypridd &amp; Rhondda NHS Trust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CTMSB Role Profile-Review Panel Chair</dc:title>
  <dc:creator>jrandall</dc:creator>
  <cp:lastModifiedBy>Leah Morgan</cp:lastModifiedBy>
  <cp:revision>6</cp:revision>
  <cp:lastPrinted>2008-07-04T13:52:00Z</cp:lastPrinted>
  <dcterms:created xsi:type="dcterms:W3CDTF">2017-07-18T15:44:00Z</dcterms:created>
  <dcterms:modified xsi:type="dcterms:W3CDTF">2020-02-07T12:11:21Z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d3f47eed-86a5-4e15-acf0-f40d07264341</vt:lpwstr>
  </property>
  <property fmtid="{D5CDD505-2E9C-101B-9397-08002B2CF9AE}" pid="3" name="SWPIL">
    <vt:lpwstr>NOT PROTECTIVELY MARKED</vt:lpwstr>
  </property>
  <property fmtid="{D5CDD505-2E9C-101B-9397-08002B2CF9AE}" pid="4" name="SWPVNV">
    <vt:lpwstr>No Visual Mark</vt:lpwstr>
  </property>
</Properties>
</file>